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31CCC8" w14:textId="77777777" w:rsidR="00840906" w:rsidRPr="00EC6D74" w:rsidRDefault="00840906" w:rsidP="00EC6D74">
      <w:pPr>
        <w:spacing w:after="0" w:line="240" w:lineRule="auto"/>
        <w:ind w:left="1418" w:firstLine="567"/>
        <w:jc w:val="right"/>
        <w:rPr>
          <w:rFonts w:ascii="Tahoma" w:eastAsia="Calibri" w:hAnsi="Tahoma" w:cs="Tahoma"/>
          <w:sz w:val="20"/>
          <w:szCs w:val="20"/>
        </w:rPr>
      </w:pPr>
      <w:bookmarkStart w:id="0" w:name="_GoBack"/>
      <w:bookmarkEnd w:id="0"/>
      <w:permStart w:id="1731552138" w:edGrp="everyone"/>
      <w:r w:rsidRPr="00EC6D74">
        <w:rPr>
          <w:rFonts w:ascii="Tahoma" w:eastAsia="Calibri" w:hAnsi="Tahoma" w:cs="Tahoma"/>
          <w:sz w:val="20"/>
          <w:szCs w:val="20"/>
        </w:rPr>
        <w:t>"УТВЕРЖДЕНО"</w:t>
      </w:r>
    </w:p>
    <w:p w14:paraId="2F89DD6A" w14:textId="77777777" w:rsidR="00840906" w:rsidRPr="00EC6D74" w:rsidRDefault="00840906" w:rsidP="00EC6D74">
      <w:pPr>
        <w:spacing w:after="0" w:line="240" w:lineRule="auto"/>
        <w:ind w:left="1418" w:firstLine="567"/>
        <w:jc w:val="right"/>
        <w:rPr>
          <w:rFonts w:ascii="Tahoma" w:eastAsia="Calibri" w:hAnsi="Tahoma" w:cs="Tahoma"/>
          <w:sz w:val="20"/>
          <w:szCs w:val="20"/>
        </w:rPr>
      </w:pPr>
      <w:r w:rsidRPr="00EC6D74">
        <w:rPr>
          <w:rFonts w:ascii="Tahoma" w:eastAsia="Calibri" w:hAnsi="Tahoma" w:cs="Tahoma"/>
          <w:sz w:val="20"/>
          <w:szCs w:val="20"/>
        </w:rPr>
        <w:t xml:space="preserve">приказом ПАО "Т Плюс" №33 от 30.01.18г. </w:t>
      </w:r>
    </w:p>
    <w:p w14:paraId="56FFED4B" w14:textId="77777777" w:rsidR="00840906" w:rsidRPr="00EC6D74" w:rsidRDefault="00840906" w:rsidP="00EC6D74">
      <w:pPr>
        <w:spacing w:after="0" w:line="240" w:lineRule="auto"/>
        <w:ind w:left="1418" w:firstLine="567"/>
        <w:jc w:val="right"/>
        <w:rPr>
          <w:rFonts w:ascii="Tahoma" w:eastAsia="Calibri" w:hAnsi="Tahoma" w:cs="Tahoma"/>
          <w:sz w:val="20"/>
          <w:szCs w:val="20"/>
        </w:rPr>
      </w:pPr>
      <w:r w:rsidRPr="00EC6D74">
        <w:rPr>
          <w:rFonts w:ascii="Tahoma" w:eastAsia="Calibri" w:hAnsi="Tahoma" w:cs="Tahoma"/>
          <w:sz w:val="20"/>
          <w:szCs w:val="20"/>
        </w:rPr>
        <w:t xml:space="preserve">(в ред. распоряжения </w:t>
      </w:r>
      <w:r w:rsidR="00C45814" w:rsidRPr="00EC6D74">
        <w:rPr>
          <w:rFonts w:ascii="Tahoma" w:eastAsia="Times New Roman" w:hAnsi="Tahoma" w:cs="Tahoma"/>
          <w:sz w:val="20"/>
          <w:szCs w:val="20"/>
        </w:rPr>
        <w:t>№104-р от 30.12.2020)</w:t>
      </w:r>
    </w:p>
    <w:p w14:paraId="333F4285" w14:textId="77777777" w:rsidR="00840906" w:rsidRPr="00EC6D74" w:rsidRDefault="00A6001C" w:rsidP="00EC6D74">
      <w:pPr>
        <w:spacing w:after="0" w:line="240" w:lineRule="auto"/>
        <w:ind w:left="1418" w:firstLine="567"/>
        <w:jc w:val="right"/>
        <w:rPr>
          <w:rFonts w:ascii="Tahoma" w:eastAsia="Calibri" w:hAnsi="Tahoma" w:cs="Tahoma"/>
          <w:sz w:val="20"/>
          <w:szCs w:val="20"/>
        </w:rPr>
      </w:pPr>
      <w:r>
        <w:t>И.о. з</w:t>
      </w:r>
      <w:r w:rsidR="00840906" w:rsidRPr="00EC6D74">
        <w:rPr>
          <w:rFonts w:ascii="Tahoma" w:eastAsia="Calibri" w:hAnsi="Tahoma" w:cs="Tahoma"/>
          <w:sz w:val="20"/>
          <w:szCs w:val="20"/>
        </w:rPr>
        <w:t>аместител</w:t>
      </w:r>
      <w:r>
        <w:t>я</w:t>
      </w:r>
      <w:r w:rsidR="00840906" w:rsidRPr="00EC6D74">
        <w:rPr>
          <w:rFonts w:ascii="Tahoma" w:eastAsia="Calibri" w:hAnsi="Tahoma" w:cs="Tahoma"/>
          <w:sz w:val="20"/>
          <w:szCs w:val="20"/>
        </w:rPr>
        <w:t xml:space="preserve"> генерального директора </w:t>
      </w:r>
    </w:p>
    <w:p w14:paraId="1CE7ADDA" w14:textId="77777777" w:rsidR="00840906" w:rsidRPr="00EC6D74" w:rsidRDefault="00840906" w:rsidP="00EC6D74">
      <w:pPr>
        <w:spacing w:after="0" w:line="240" w:lineRule="auto"/>
        <w:ind w:left="1418" w:firstLine="567"/>
        <w:jc w:val="right"/>
        <w:rPr>
          <w:rFonts w:ascii="Tahoma" w:eastAsia="Calibri" w:hAnsi="Tahoma" w:cs="Tahoma"/>
          <w:sz w:val="20"/>
          <w:szCs w:val="20"/>
        </w:rPr>
      </w:pPr>
      <w:r w:rsidRPr="00EC6D74">
        <w:rPr>
          <w:rFonts w:ascii="Tahoma" w:eastAsia="Calibri" w:hAnsi="Tahoma" w:cs="Tahoma"/>
          <w:sz w:val="20"/>
          <w:szCs w:val="20"/>
        </w:rPr>
        <w:t>по корпоративному управлению</w:t>
      </w:r>
    </w:p>
    <w:p w14:paraId="7F054D3F" w14:textId="77777777" w:rsidR="00840906" w:rsidRPr="00EC6D74" w:rsidRDefault="00840906" w:rsidP="00EC6D74">
      <w:pPr>
        <w:spacing w:after="0" w:line="240" w:lineRule="auto"/>
        <w:ind w:left="1418" w:firstLine="567"/>
        <w:jc w:val="right"/>
        <w:rPr>
          <w:rFonts w:ascii="Tahoma" w:eastAsia="Times New Roman" w:hAnsi="Tahoma" w:cs="Tahoma"/>
          <w:sz w:val="20"/>
          <w:szCs w:val="20"/>
          <w:lang w:eastAsia="ru-RU"/>
        </w:rPr>
      </w:pPr>
      <w:r w:rsidRPr="00EC6D74">
        <w:rPr>
          <w:rFonts w:ascii="Tahoma" w:eastAsia="Calibri" w:hAnsi="Tahoma" w:cs="Tahoma"/>
          <w:sz w:val="20"/>
          <w:szCs w:val="20"/>
        </w:rPr>
        <w:t xml:space="preserve"> _________________/</w:t>
      </w:r>
      <w:r w:rsidR="00A6001C">
        <w:t>В.В</w:t>
      </w:r>
      <w:r w:rsidRPr="00EC6D74">
        <w:rPr>
          <w:rFonts w:ascii="Tahoma" w:eastAsia="Calibri" w:hAnsi="Tahoma" w:cs="Tahoma"/>
          <w:sz w:val="20"/>
          <w:szCs w:val="20"/>
        </w:rPr>
        <w:t>.</w:t>
      </w:r>
      <w:r w:rsidR="00A6001C">
        <w:t>Уткин</w:t>
      </w:r>
      <w:r w:rsidRPr="00EC6D74">
        <w:rPr>
          <w:rFonts w:ascii="Tahoma" w:eastAsia="Calibri" w:hAnsi="Tahoma" w:cs="Tahoma"/>
          <w:sz w:val="20"/>
          <w:szCs w:val="20"/>
        </w:rPr>
        <w:t>/</w:t>
      </w:r>
      <w:permEnd w:id="1731552138"/>
      <w:r w:rsidRPr="00EC6D74">
        <w:rPr>
          <w:rFonts w:ascii="Tahoma" w:eastAsia="Times New Roman" w:hAnsi="Tahoma" w:cs="Tahoma"/>
          <w:sz w:val="20"/>
          <w:szCs w:val="20"/>
          <w:lang w:eastAsia="ru-RU"/>
        </w:rPr>
        <w:t xml:space="preserve">                                                                                                                                                                   </w:t>
      </w:r>
    </w:p>
    <w:p w14:paraId="09716DEA" w14:textId="77777777" w:rsidR="0087035F" w:rsidRPr="00EC6D74" w:rsidRDefault="0087035F" w:rsidP="00EC6D74">
      <w:pPr>
        <w:rPr>
          <w:rFonts w:ascii="Tahoma" w:hAnsi="Tahoma" w:cs="Tahoma"/>
          <w:sz w:val="20"/>
          <w:szCs w:val="20"/>
        </w:rPr>
      </w:pPr>
    </w:p>
    <w:p w14:paraId="5F925F94" w14:textId="77777777" w:rsidR="00840906" w:rsidRPr="00EC6D74" w:rsidRDefault="00840906" w:rsidP="00EC6D74">
      <w:pPr>
        <w:spacing w:after="0"/>
        <w:jc w:val="center"/>
        <w:rPr>
          <w:rFonts w:ascii="Tahoma" w:hAnsi="Tahoma" w:cs="Tahoma"/>
          <w:b/>
          <w:sz w:val="20"/>
          <w:szCs w:val="20"/>
        </w:rPr>
      </w:pPr>
      <w:r w:rsidRPr="00EC6D74">
        <w:rPr>
          <w:rFonts w:ascii="Tahoma" w:hAnsi="Tahoma" w:cs="Tahoma"/>
          <w:b/>
          <w:sz w:val="20"/>
          <w:szCs w:val="20"/>
        </w:rPr>
        <w:t>ОБЩИЕ УСЛОВИЯ</w:t>
      </w:r>
    </w:p>
    <w:p w14:paraId="0D69AC1A" w14:textId="77777777" w:rsidR="00C12F9A" w:rsidRPr="00EC6D74" w:rsidRDefault="00C423B5" w:rsidP="00EC6D74">
      <w:pPr>
        <w:spacing w:after="0"/>
        <w:jc w:val="center"/>
        <w:rPr>
          <w:rFonts w:ascii="Tahoma" w:eastAsia="Times New Roman" w:hAnsi="Tahoma" w:cs="Tahoma"/>
          <w:b/>
          <w:sz w:val="20"/>
          <w:szCs w:val="20"/>
        </w:rPr>
      </w:pPr>
      <w:r w:rsidRPr="00EC6D74">
        <w:rPr>
          <w:rFonts w:ascii="Tahoma" w:eastAsia="Times New Roman" w:hAnsi="Tahoma" w:cs="Tahoma"/>
          <w:b/>
          <w:sz w:val="20"/>
          <w:szCs w:val="20"/>
        </w:rPr>
        <w:t>договора подряда на выполнение ремонтных работ и технического обслуживания</w:t>
      </w:r>
    </w:p>
    <w:p w14:paraId="29FC142C" w14:textId="77777777" w:rsidR="00C423B5" w:rsidRPr="00EC6D74" w:rsidRDefault="00C423B5" w:rsidP="00EC6D74">
      <w:pPr>
        <w:spacing w:after="0"/>
        <w:jc w:val="center"/>
        <w:rPr>
          <w:rFonts w:ascii="Tahoma" w:hAnsi="Tahoma" w:cs="Tahoma"/>
          <w:b/>
          <w:sz w:val="20"/>
          <w:szCs w:val="20"/>
        </w:rPr>
      </w:pPr>
    </w:p>
    <w:p w14:paraId="469EB4B3" w14:textId="77777777" w:rsidR="00840906" w:rsidRPr="00EC6D74" w:rsidRDefault="00840906" w:rsidP="00EC6D74">
      <w:pPr>
        <w:jc w:val="center"/>
        <w:rPr>
          <w:rFonts w:ascii="Tahoma" w:hAnsi="Tahoma" w:cs="Tahoma"/>
          <w:b/>
          <w:sz w:val="20"/>
          <w:szCs w:val="20"/>
        </w:rPr>
      </w:pPr>
      <w:r w:rsidRPr="00EC6D74">
        <w:rPr>
          <w:rFonts w:ascii="Tahoma" w:hAnsi="Tahoma" w:cs="Tahoma"/>
          <w:b/>
          <w:sz w:val="20"/>
          <w:szCs w:val="20"/>
        </w:rPr>
        <w:t>Термины и определения. Толкование Договора</w:t>
      </w:r>
    </w:p>
    <w:p w14:paraId="51871343" w14:textId="77777777" w:rsidR="00840906" w:rsidRPr="00EC6D74" w:rsidRDefault="00840906" w:rsidP="00EC6D74">
      <w:pPr>
        <w:tabs>
          <w:tab w:val="left" w:pos="426"/>
          <w:tab w:val="left" w:pos="567"/>
          <w:tab w:val="left" w:pos="851"/>
        </w:tabs>
        <w:spacing w:after="0" w:line="240" w:lineRule="auto"/>
        <w:ind w:left="-567" w:firstLine="851"/>
        <w:jc w:val="both"/>
        <w:rPr>
          <w:rFonts w:ascii="Tahoma" w:eastAsia="Calibri" w:hAnsi="Tahoma" w:cs="Tahoma"/>
          <w:sz w:val="20"/>
          <w:szCs w:val="20"/>
        </w:rPr>
      </w:pPr>
      <w:r w:rsidRPr="00EC6D74">
        <w:rPr>
          <w:rFonts w:ascii="Tahoma" w:eastAsia="Calibri" w:hAnsi="Tahoma" w:cs="Tahoma"/>
          <w:sz w:val="20"/>
          <w:szCs w:val="20"/>
        </w:rPr>
        <w:t>Для целей Договора определения и термины, указанные ниже, имеют следующие значения:</w:t>
      </w:r>
    </w:p>
    <w:p w14:paraId="45FAE22F" w14:textId="77777777" w:rsidR="00C423B5" w:rsidRPr="00EC6D74" w:rsidRDefault="00C423B5" w:rsidP="00EC6D74">
      <w:pPr>
        <w:pStyle w:val="22"/>
        <w:tabs>
          <w:tab w:val="left" w:pos="-142"/>
          <w:tab w:val="left" w:pos="567"/>
          <w:tab w:val="left" w:pos="684"/>
        </w:tabs>
        <w:spacing w:after="0" w:line="240" w:lineRule="auto"/>
        <w:ind w:left="-567" w:firstLine="993"/>
        <w:jc w:val="both"/>
        <w:rPr>
          <w:rFonts w:ascii="Tahoma" w:hAnsi="Tahoma" w:cs="Tahoma"/>
          <w:sz w:val="20"/>
          <w:szCs w:val="20"/>
        </w:rPr>
      </w:pPr>
      <w:r w:rsidRPr="00EC6D74">
        <w:rPr>
          <w:rFonts w:ascii="Tahoma" w:hAnsi="Tahoma" w:cs="Tahoma"/>
          <w:b/>
          <w:sz w:val="20"/>
          <w:szCs w:val="20"/>
        </w:rPr>
        <w:t xml:space="preserve"> «Договор»</w:t>
      </w:r>
      <w:r w:rsidRPr="00EC6D74">
        <w:rPr>
          <w:rFonts w:ascii="Tahoma" w:hAnsi="Tahoma" w:cs="Tahoma"/>
          <w:sz w:val="20"/>
          <w:szCs w:val="20"/>
        </w:rPr>
        <w:t xml:space="preserve"> - </w:t>
      </w:r>
      <w:r w:rsidRPr="00EC6D74">
        <w:rPr>
          <w:rFonts w:ascii="Tahoma" w:eastAsia="Times New Roman" w:hAnsi="Tahoma" w:cs="Tahoma"/>
          <w:sz w:val="20"/>
          <w:szCs w:val="20"/>
          <w:lang w:eastAsia="ru-RU"/>
        </w:rPr>
        <w:t>письменное соглашение, заключенное между Заказчиком и Подрядчиком об установлении прав и обязательств по выполнению ремонтных работ и/или технического обслуживания, включая: а) все упомянутые в нем Приложения; б) неупомянутые приложения и дополнения к Договору при условии, что такие приложения или дополнения заключены надлежащим образом и из них явно следует то, что они составляют неотъемлемую часть Договора; с) настоящие Общие условия.</w:t>
      </w:r>
    </w:p>
    <w:p w14:paraId="44C3EDAE" w14:textId="77777777" w:rsidR="00C423B5" w:rsidRPr="00EC6D74" w:rsidRDefault="00C423B5" w:rsidP="00EC6D74">
      <w:pPr>
        <w:pStyle w:val="22"/>
        <w:tabs>
          <w:tab w:val="left" w:pos="-142"/>
          <w:tab w:val="left" w:pos="567"/>
        </w:tabs>
        <w:spacing w:after="0" w:line="240" w:lineRule="auto"/>
        <w:ind w:left="-567" w:firstLine="993"/>
        <w:jc w:val="both"/>
        <w:rPr>
          <w:rFonts w:ascii="Tahoma" w:hAnsi="Tahoma" w:cs="Tahoma"/>
          <w:sz w:val="20"/>
          <w:szCs w:val="20"/>
        </w:rPr>
      </w:pPr>
      <w:r w:rsidRPr="00EC6D74">
        <w:rPr>
          <w:rFonts w:ascii="Tahoma" w:hAnsi="Tahoma" w:cs="Tahoma"/>
          <w:b/>
          <w:sz w:val="20"/>
          <w:szCs w:val="20"/>
        </w:rPr>
        <w:t xml:space="preserve">«Договор субподряда» </w:t>
      </w:r>
      <w:r w:rsidRPr="00EC6D74">
        <w:rPr>
          <w:rFonts w:ascii="Tahoma" w:hAnsi="Tahoma" w:cs="Tahoma"/>
          <w:sz w:val="20"/>
          <w:szCs w:val="20"/>
        </w:rPr>
        <w:t>- договоры субподряда, поставки, оказания услуг и др., заключенные Подрядчиком с третьими лицами, привлеченными к выполнению Работ и достижению Результата Работ по Договору.</w:t>
      </w:r>
    </w:p>
    <w:p w14:paraId="2B82066D" w14:textId="77777777" w:rsidR="00C423B5" w:rsidRPr="00EC6D74" w:rsidRDefault="00C423B5" w:rsidP="00EC6D74">
      <w:pPr>
        <w:autoSpaceDE w:val="0"/>
        <w:autoSpaceDN w:val="0"/>
        <w:adjustRightInd w:val="0"/>
        <w:spacing w:after="0" w:line="240" w:lineRule="auto"/>
        <w:ind w:left="-567" w:firstLine="993"/>
        <w:jc w:val="both"/>
        <w:rPr>
          <w:rFonts w:ascii="Tahoma" w:eastAsiaTheme="minorEastAsia" w:hAnsi="Tahoma" w:cs="Tahoma"/>
          <w:sz w:val="20"/>
          <w:szCs w:val="20"/>
          <w:lang w:eastAsia="ru-RU"/>
        </w:rPr>
      </w:pPr>
      <w:r w:rsidRPr="00EC6D74">
        <w:rPr>
          <w:rStyle w:val="a7"/>
          <w:rFonts w:ascii="Tahoma" w:hAnsi="Tahoma" w:cs="Tahoma"/>
          <w:b/>
          <w:sz w:val="20"/>
          <w:szCs w:val="20"/>
        </w:rPr>
        <w:footnoteReference w:id="1"/>
      </w:r>
      <w:r w:rsidRPr="00EC6D74">
        <w:rPr>
          <w:rFonts w:ascii="Tahoma" w:hAnsi="Tahoma" w:cs="Tahoma"/>
          <w:b/>
          <w:sz w:val="20"/>
          <w:szCs w:val="20"/>
        </w:rPr>
        <w:t>«Исполнительная документация»</w:t>
      </w:r>
      <w:r w:rsidRPr="00EC6D74">
        <w:rPr>
          <w:rFonts w:ascii="Tahoma" w:hAnsi="Tahoma" w:cs="Tahoma"/>
          <w:sz w:val="20"/>
          <w:szCs w:val="20"/>
        </w:rPr>
        <w:t xml:space="preserve"> - совокупность документов, отражающих ход производства Работ и техническое состояние Объекта ремонта, включая, но не ограничиваясь: </w:t>
      </w:r>
      <w:r w:rsidRPr="00EC6D74">
        <w:rPr>
          <w:rFonts w:ascii="Tahoma" w:eastAsiaTheme="minorEastAsia" w:hAnsi="Tahoma" w:cs="Tahoma"/>
          <w:sz w:val="20"/>
          <w:szCs w:val="20"/>
          <w:lang w:eastAsia="ru-RU"/>
        </w:rPr>
        <w:t>исполнительные чертежи; акты на скрытые работы; сертификаты и паспорта на материалы и оборудование; акты на выполнение работы и т.п. документации</w:t>
      </w:r>
      <w:r w:rsidRPr="00EC6D74">
        <w:rPr>
          <w:rFonts w:ascii="Tahoma" w:hAnsi="Tahoma" w:cs="Tahoma"/>
          <w:sz w:val="20"/>
          <w:szCs w:val="20"/>
        </w:rPr>
        <w:t>, предоставляемой Подрядчиком с надписями о соответствии фактически выполненных работ этой документации или внесенным в них изменениям, сделанным лицами, ответственными за производство работ, другая документация, предусмотренная Обязательными техническими правилами.</w:t>
      </w:r>
    </w:p>
    <w:p w14:paraId="6DA612DE" w14:textId="77777777" w:rsidR="00C423B5" w:rsidRPr="00EC6D74" w:rsidRDefault="00C423B5" w:rsidP="00EC6D74">
      <w:pPr>
        <w:autoSpaceDE w:val="0"/>
        <w:autoSpaceDN w:val="0"/>
        <w:adjustRightInd w:val="0"/>
        <w:spacing w:after="0" w:line="240" w:lineRule="auto"/>
        <w:ind w:left="-567" w:firstLine="993"/>
        <w:jc w:val="both"/>
        <w:rPr>
          <w:rFonts w:ascii="Tahoma" w:hAnsi="Tahoma" w:cs="Tahoma"/>
          <w:sz w:val="20"/>
          <w:szCs w:val="20"/>
        </w:rPr>
      </w:pPr>
      <w:r w:rsidRPr="00EC6D74">
        <w:rPr>
          <w:rFonts w:ascii="Tahoma" w:hAnsi="Tahoma" w:cs="Tahoma"/>
          <w:b/>
          <w:sz w:val="20"/>
          <w:szCs w:val="20"/>
        </w:rPr>
        <w:t xml:space="preserve">«Материально-технические ресурсы» (далее – МТР или Материалы) </w:t>
      </w:r>
      <w:r w:rsidRPr="00EC6D74">
        <w:rPr>
          <w:rFonts w:ascii="Tahoma" w:hAnsi="Tahoma" w:cs="Tahoma"/>
          <w:sz w:val="20"/>
          <w:szCs w:val="20"/>
        </w:rPr>
        <w:t>– детали, заготовки, узлы, комплектующие изделия, инвентарь, отделочные материалы, смазочные материалы, сырье, материалы, технологическое оборудование и технологическая оснастка (приспособления, режущий и мерительный инструменты), другое оборудование и прочие ресурсы, необходимые и применяемые при выполнении Работ, и которые Подрядчик обязан поставить для обеспечения выполнения Работ в порядке и на условиях, установленных Договором.</w:t>
      </w:r>
    </w:p>
    <w:p w14:paraId="172EAF29" w14:textId="77777777" w:rsidR="00C423B5" w:rsidRPr="00EC6D74" w:rsidRDefault="00C423B5" w:rsidP="00EC6D74">
      <w:pPr>
        <w:pStyle w:val="22"/>
        <w:tabs>
          <w:tab w:val="left" w:pos="-142"/>
          <w:tab w:val="left" w:pos="567"/>
        </w:tabs>
        <w:spacing w:after="0" w:line="240" w:lineRule="auto"/>
        <w:ind w:left="-567" w:firstLine="993"/>
        <w:jc w:val="both"/>
        <w:rPr>
          <w:rFonts w:ascii="Tahoma" w:hAnsi="Tahoma" w:cs="Tahoma"/>
          <w:b/>
          <w:sz w:val="20"/>
          <w:szCs w:val="20"/>
        </w:rPr>
      </w:pPr>
      <w:r w:rsidRPr="00EC6D74">
        <w:rPr>
          <w:rFonts w:ascii="Tahoma" w:hAnsi="Tahoma" w:cs="Tahoma"/>
          <w:b/>
          <w:sz w:val="20"/>
          <w:szCs w:val="20"/>
        </w:rPr>
        <w:t>«Недостаток»</w:t>
      </w:r>
      <w:r w:rsidRPr="00EC6D74">
        <w:rPr>
          <w:rFonts w:ascii="Tahoma" w:hAnsi="Tahoma" w:cs="Tahoma"/>
          <w:sz w:val="20"/>
          <w:szCs w:val="20"/>
        </w:rPr>
        <w:t xml:space="preserve"> - любой дефект, изъян, недочет, ошибка несоответствие Работ и/или Результата работ по объему и(или) качеству требованиям Договора и/или </w:t>
      </w:r>
      <w:r w:rsidRPr="00EC6D74">
        <w:rPr>
          <w:rFonts w:ascii="Tahoma" w:eastAsia="Times New Roman" w:hAnsi="Tahoma" w:cs="Tahoma"/>
          <w:sz w:val="20"/>
          <w:szCs w:val="20"/>
        </w:rPr>
        <w:t>Техническом задании/Задании</w:t>
      </w:r>
      <w:r w:rsidRPr="00EC6D74">
        <w:rPr>
          <w:rFonts w:ascii="Tahoma" w:hAnsi="Tahoma" w:cs="Tahoma"/>
          <w:sz w:val="20"/>
          <w:szCs w:val="20"/>
        </w:rPr>
        <w:t>, и/или Обязательных технических правил, выявленные как в период выполнения Работ, проверке качества Работ/Результата работ, эксплуатации Объекта ремонта, так и в результате отказа или аварии (аварийного останова) Объекта ремонта/Объекта.</w:t>
      </w:r>
    </w:p>
    <w:p w14:paraId="75026992" w14:textId="77777777" w:rsidR="00C423B5" w:rsidRPr="00EC6D74" w:rsidRDefault="00C423B5" w:rsidP="00EC6D74">
      <w:pPr>
        <w:pStyle w:val="22"/>
        <w:tabs>
          <w:tab w:val="left" w:pos="-142"/>
          <w:tab w:val="left" w:pos="567"/>
        </w:tabs>
        <w:spacing w:after="0" w:line="240" w:lineRule="auto"/>
        <w:ind w:left="-567" w:firstLine="993"/>
        <w:jc w:val="both"/>
        <w:rPr>
          <w:rFonts w:ascii="Tahoma" w:hAnsi="Tahoma" w:cs="Tahoma"/>
          <w:b/>
          <w:sz w:val="20"/>
          <w:szCs w:val="20"/>
        </w:rPr>
      </w:pPr>
      <w:r w:rsidRPr="00EC6D74">
        <w:rPr>
          <w:rFonts w:ascii="Tahoma" w:hAnsi="Tahoma" w:cs="Tahoma"/>
          <w:b/>
          <w:sz w:val="20"/>
          <w:szCs w:val="20"/>
        </w:rPr>
        <w:t>«Объект»</w:t>
      </w:r>
      <w:r w:rsidRPr="00EC6D74">
        <w:rPr>
          <w:rFonts w:ascii="Tahoma" w:hAnsi="Tahoma" w:cs="Tahoma"/>
          <w:sz w:val="20"/>
          <w:szCs w:val="20"/>
        </w:rPr>
        <w:t xml:space="preserve"> - производственно-технологический комплекс</w:t>
      </w:r>
      <w:r w:rsidRPr="00EC6D74">
        <w:rPr>
          <w:rFonts w:ascii="Tahoma" w:hAnsi="Tahoma" w:cs="Tahoma"/>
          <w:snapToGrid w:val="0"/>
          <w:sz w:val="20"/>
          <w:szCs w:val="20"/>
        </w:rPr>
        <w:t>, предусмотренный Договором</w:t>
      </w:r>
      <w:r w:rsidRPr="00EC6D74">
        <w:rPr>
          <w:rFonts w:ascii="Tahoma" w:hAnsi="Tahoma" w:cs="Tahoma"/>
          <w:sz w:val="20"/>
          <w:szCs w:val="20"/>
        </w:rPr>
        <w:t>, включая без ограничений главные и вспомогательные здания и сооружения, оборудование, инженерные сети и коммуникации, а также иное имущество, необходимое для выполнения Объектом своих функций.</w:t>
      </w:r>
    </w:p>
    <w:p w14:paraId="7898F049" w14:textId="77777777" w:rsidR="00C423B5" w:rsidRPr="00EC6D74" w:rsidRDefault="00C423B5" w:rsidP="00EC6D74">
      <w:pPr>
        <w:pStyle w:val="22"/>
        <w:tabs>
          <w:tab w:val="left" w:pos="-142"/>
          <w:tab w:val="left" w:pos="567"/>
        </w:tabs>
        <w:spacing w:after="0" w:line="240" w:lineRule="auto"/>
        <w:ind w:left="-567" w:firstLine="993"/>
        <w:jc w:val="both"/>
        <w:rPr>
          <w:rFonts w:ascii="Tahoma" w:hAnsi="Tahoma" w:cs="Tahoma"/>
          <w:sz w:val="20"/>
          <w:szCs w:val="20"/>
        </w:rPr>
      </w:pPr>
      <w:r w:rsidRPr="00EC6D74">
        <w:rPr>
          <w:rFonts w:ascii="Tahoma" w:hAnsi="Tahoma" w:cs="Tahoma"/>
          <w:b/>
          <w:sz w:val="20"/>
          <w:szCs w:val="20"/>
        </w:rPr>
        <w:t>«Объект ремонта»</w:t>
      </w:r>
      <w:r w:rsidRPr="00EC6D74">
        <w:rPr>
          <w:rFonts w:ascii="Tahoma" w:hAnsi="Tahoma" w:cs="Tahoma"/>
          <w:sz w:val="20"/>
          <w:szCs w:val="20"/>
        </w:rPr>
        <w:t xml:space="preserve"> - здания, сооружения, технологическое оборудование (агрегаты, приборы, устройства и иное оборудование – далее по тексту Оборудование) Объекта, подлежащие ремонту и/или техническому обслуживанию.</w:t>
      </w:r>
    </w:p>
    <w:p w14:paraId="1E47103D" w14:textId="77777777" w:rsidR="00C423B5" w:rsidRPr="00EC6D74" w:rsidRDefault="00C423B5" w:rsidP="00EC6D74">
      <w:pPr>
        <w:pStyle w:val="22"/>
        <w:tabs>
          <w:tab w:val="left" w:pos="-142"/>
          <w:tab w:val="left" w:pos="567"/>
        </w:tabs>
        <w:spacing w:after="0" w:line="240" w:lineRule="auto"/>
        <w:ind w:left="-567" w:firstLine="993"/>
        <w:jc w:val="both"/>
        <w:rPr>
          <w:rFonts w:ascii="Tahoma" w:hAnsi="Tahoma" w:cs="Tahoma"/>
          <w:sz w:val="20"/>
          <w:szCs w:val="20"/>
        </w:rPr>
      </w:pPr>
      <w:r w:rsidRPr="00EC6D74">
        <w:rPr>
          <w:rFonts w:ascii="Tahoma" w:hAnsi="Tahoma" w:cs="Tahoma"/>
          <w:b/>
          <w:sz w:val="20"/>
          <w:szCs w:val="20"/>
        </w:rPr>
        <w:t>«Оборудование Подрядчика»</w:t>
      </w:r>
      <w:r w:rsidRPr="00EC6D74">
        <w:rPr>
          <w:rFonts w:ascii="Tahoma" w:hAnsi="Tahoma" w:cs="Tahoma"/>
          <w:sz w:val="20"/>
          <w:szCs w:val="20"/>
        </w:rPr>
        <w:t xml:space="preserve"> - любое строительное, технологическое и иное оборудование, используемое Подрядчиком для выполнения Работ, но не предназначенное для включения в Объект ремонта/Объект в качестве его составной части.</w:t>
      </w:r>
    </w:p>
    <w:p w14:paraId="2746C768" w14:textId="77777777" w:rsidR="00C423B5" w:rsidRPr="00EC6D74" w:rsidRDefault="00C423B5" w:rsidP="00EC6D74">
      <w:pPr>
        <w:pStyle w:val="22"/>
        <w:tabs>
          <w:tab w:val="left" w:pos="-142"/>
          <w:tab w:val="left" w:pos="567"/>
        </w:tabs>
        <w:spacing w:after="0" w:line="240" w:lineRule="auto"/>
        <w:ind w:left="-567" w:firstLine="993"/>
        <w:jc w:val="both"/>
        <w:rPr>
          <w:rFonts w:ascii="Tahoma" w:hAnsi="Tahoma" w:cs="Tahoma"/>
          <w:sz w:val="20"/>
          <w:szCs w:val="20"/>
        </w:rPr>
      </w:pPr>
      <w:r w:rsidRPr="00EC6D74">
        <w:rPr>
          <w:rFonts w:ascii="Tahoma" w:hAnsi="Tahoma" w:cs="Tahoma"/>
          <w:b/>
          <w:sz w:val="20"/>
          <w:szCs w:val="20"/>
        </w:rPr>
        <w:t xml:space="preserve">«Журнал производства работ» </w:t>
      </w:r>
      <w:r w:rsidRPr="00EC6D74">
        <w:rPr>
          <w:rFonts w:ascii="Tahoma" w:hAnsi="Tahoma" w:cs="Tahoma"/>
          <w:sz w:val="20"/>
          <w:szCs w:val="20"/>
        </w:rPr>
        <w:t>- документ, в котором Подрядчиком в соответствии с Обязательными техническими правилами ведется учет выполнения работ по Объекту ремонта, являющийся документом, отражающим последовательность выполнения Работ, включая сроки и условия выполнения Работ.</w:t>
      </w:r>
    </w:p>
    <w:p w14:paraId="615CB30D" w14:textId="77777777" w:rsidR="00C423B5" w:rsidRPr="00EC6D74" w:rsidRDefault="00C423B5" w:rsidP="00EC6D74">
      <w:pPr>
        <w:pStyle w:val="22"/>
        <w:widowControl w:val="0"/>
        <w:tabs>
          <w:tab w:val="left" w:pos="-142"/>
          <w:tab w:val="left" w:pos="567"/>
        </w:tabs>
        <w:autoSpaceDE w:val="0"/>
        <w:autoSpaceDN w:val="0"/>
        <w:adjustRightInd w:val="0"/>
        <w:spacing w:after="0" w:line="240" w:lineRule="auto"/>
        <w:ind w:left="-567" w:firstLine="993"/>
        <w:jc w:val="both"/>
        <w:rPr>
          <w:rFonts w:ascii="Tahoma" w:hAnsi="Tahoma" w:cs="Tahoma"/>
          <w:sz w:val="20"/>
          <w:szCs w:val="20"/>
        </w:rPr>
      </w:pPr>
      <w:r w:rsidRPr="00EC6D74">
        <w:rPr>
          <w:rFonts w:ascii="Tahoma" w:hAnsi="Tahoma" w:cs="Tahoma"/>
          <w:b/>
          <w:sz w:val="20"/>
          <w:szCs w:val="20"/>
        </w:rPr>
        <w:t xml:space="preserve">«Обязательные технические правила» </w:t>
      </w:r>
      <w:r w:rsidRPr="00EC6D74">
        <w:rPr>
          <w:rFonts w:ascii="Tahoma" w:hAnsi="Tahoma" w:cs="Tahoma"/>
          <w:sz w:val="20"/>
          <w:szCs w:val="20"/>
        </w:rPr>
        <w:t xml:space="preserve">- законы и подзаконные акты РФ,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w:t>
      </w:r>
      <w:r w:rsidRPr="00EC6D74">
        <w:rPr>
          <w:rFonts w:ascii="Tahoma" w:hAnsi="Tahoma" w:cs="Tahoma"/>
          <w:sz w:val="20"/>
          <w:szCs w:val="20"/>
        </w:rPr>
        <w:lastRenderedPageBreak/>
        <w:t xml:space="preserve">стандарты (ГОСТы), технические условия (ТУ),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РФ, а также стандарты и инструкции по безопасности и охране труда и иные действующие в РФ нормы и правила. </w:t>
      </w:r>
    </w:p>
    <w:p w14:paraId="3C4DE47F" w14:textId="77777777" w:rsidR="00C423B5" w:rsidRPr="00EC6D74" w:rsidRDefault="00C423B5" w:rsidP="00EC6D74">
      <w:pPr>
        <w:pStyle w:val="22"/>
        <w:tabs>
          <w:tab w:val="left" w:pos="-142"/>
          <w:tab w:val="left" w:pos="567"/>
        </w:tabs>
        <w:spacing w:after="0" w:line="240" w:lineRule="auto"/>
        <w:ind w:left="-567" w:firstLine="993"/>
        <w:jc w:val="both"/>
        <w:rPr>
          <w:rFonts w:ascii="Tahoma" w:hAnsi="Tahoma" w:cs="Tahoma"/>
          <w:sz w:val="20"/>
          <w:szCs w:val="20"/>
        </w:rPr>
      </w:pPr>
      <w:r w:rsidRPr="00EC6D74">
        <w:rPr>
          <w:rFonts w:ascii="Tahoma" w:hAnsi="Tahoma" w:cs="Tahoma"/>
          <w:b/>
          <w:sz w:val="20"/>
          <w:szCs w:val="20"/>
        </w:rPr>
        <w:t>«Представитель Заказчика»</w:t>
      </w:r>
      <w:r w:rsidRPr="00EC6D74">
        <w:rPr>
          <w:rFonts w:ascii="Tahoma" w:hAnsi="Tahoma" w:cs="Tahoma"/>
          <w:sz w:val="20"/>
          <w:szCs w:val="20"/>
        </w:rPr>
        <w:t xml:space="preserve"> - ответственное должностное лицо, уполномоченное действовать от имени Заказчика в пределах полномочий, предоставленных ему на основании доверенности.</w:t>
      </w:r>
    </w:p>
    <w:p w14:paraId="1343AFC2" w14:textId="77777777" w:rsidR="00C423B5" w:rsidRPr="00EC6D74" w:rsidRDefault="00C423B5" w:rsidP="00EC6D74">
      <w:pPr>
        <w:pStyle w:val="22"/>
        <w:tabs>
          <w:tab w:val="left" w:pos="-142"/>
          <w:tab w:val="left" w:pos="567"/>
        </w:tabs>
        <w:spacing w:after="0" w:line="240" w:lineRule="auto"/>
        <w:ind w:left="-567" w:firstLine="993"/>
        <w:jc w:val="both"/>
        <w:rPr>
          <w:rFonts w:ascii="Tahoma" w:hAnsi="Tahoma" w:cs="Tahoma"/>
          <w:sz w:val="20"/>
          <w:szCs w:val="20"/>
        </w:rPr>
      </w:pPr>
      <w:r w:rsidRPr="00EC6D74">
        <w:rPr>
          <w:rFonts w:ascii="Tahoma" w:hAnsi="Tahoma" w:cs="Tahoma"/>
          <w:b/>
          <w:sz w:val="20"/>
          <w:szCs w:val="20"/>
        </w:rPr>
        <w:t>«Представитель Подрядчика»</w:t>
      </w:r>
      <w:r w:rsidRPr="00EC6D74">
        <w:rPr>
          <w:rFonts w:ascii="Tahoma" w:hAnsi="Tahoma" w:cs="Tahoma"/>
          <w:sz w:val="20"/>
          <w:szCs w:val="20"/>
        </w:rPr>
        <w:t xml:space="preserve"> - ответственное должностное лицо, уполномоченное действовать от имени Подрядчика в пределах полномочий, предоставленных ему на основании доверенности.</w:t>
      </w:r>
    </w:p>
    <w:p w14:paraId="26BA743A" w14:textId="77777777" w:rsidR="00C423B5" w:rsidRPr="00EC6D74" w:rsidRDefault="00C423B5" w:rsidP="00EC6D74">
      <w:pPr>
        <w:pStyle w:val="22"/>
        <w:tabs>
          <w:tab w:val="left" w:pos="-142"/>
          <w:tab w:val="left" w:pos="567"/>
        </w:tabs>
        <w:spacing w:after="0" w:line="240" w:lineRule="auto"/>
        <w:ind w:left="-567" w:firstLine="993"/>
        <w:jc w:val="both"/>
        <w:rPr>
          <w:rFonts w:ascii="Tahoma" w:hAnsi="Tahoma" w:cs="Tahoma"/>
          <w:sz w:val="20"/>
          <w:szCs w:val="20"/>
        </w:rPr>
      </w:pPr>
      <w:r w:rsidRPr="00EC6D74">
        <w:rPr>
          <w:rFonts w:ascii="Tahoma" w:hAnsi="Tahoma" w:cs="Tahoma"/>
          <w:b/>
          <w:sz w:val="20"/>
          <w:szCs w:val="20"/>
        </w:rPr>
        <w:t>«Скрытые работы»</w:t>
      </w:r>
      <w:r w:rsidRPr="00EC6D74">
        <w:rPr>
          <w:rFonts w:ascii="Tahoma" w:hAnsi="Tahoma" w:cs="Tahoma"/>
          <w:sz w:val="20"/>
          <w:szCs w:val="20"/>
        </w:rPr>
        <w:t xml:space="preserve"> - отдельные виды работ, скрываемые последующими работами и конструкциями, и недоступные в последующем для контроля и визуальной оценки.</w:t>
      </w:r>
    </w:p>
    <w:p w14:paraId="5A09AB3D" w14:textId="77777777" w:rsidR="00C423B5" w:rsidRPr="00EC6D74" w:rsidRDefault="00C423B5" w:rsidP="00EC6D74">
      <w:pPr>
        <w:pStyle w:val="22"/>
        <w:tabs>
          <w:tab w:val="left" w:pos="-142"/>
          <w:tab w:val="left" w:pos="567"/>
        </w:tabs>
        <w:spacing w:after="0" w:line="240" w:lineRule="auto"/>
        <w:ind w:left="-567" w:firstLine="993"/>
        <w:jc w:val="both"/>
        <w:rPr>
          <w:rFonts w:ascii="Tahoma" w:hAnsi="Tahoma" w:cs="Tahoma"/>
          <w:sz w:val="20"/>
          <w:szCs w:val="20"/>
        </w:rPr>
      </w:pPr>
      <w:r w:rsidRPr="00EC6D74">
        <w:rPr>
          <w:rFonts w:ascii="Tahoma" w:hAnsi="Tahoma" w:cs="Tahoma"/>
          <w:b/>
          <w:sz w:val="20"/>
          <w:szCs w:val="20"/>
        </w:rPr>
        <w:t>«Субподрядчики»</w:t>
      </w:r>
      <w:r w:rsidRPr="00EC6D74">
        <w:rPr>
          <w:rFonts w:ascii="Tahoma" w:hAnsi="Tahoma" w:cs="Tahoma"/>
          <w:sz w:val="20"/>
          <w:szCs w:val="20"/>
        </w:rPr>
        <w:t xml:space="preserve"> - третьи лица, привлекаемые Подрядчиком к исполнению Договора в порядке, предусмотренном статьей 1 Договора, включая лиц, оказывающих услуги (исполнителей), лиц, поставляющих оборудование, материалы, комплектующие и прочие МТР (поставщиков), а также лиц, выполняющих работы (субподрядчиков).</w:t>
      </w:r>
    </w:p>
    <w:p w14:paraId="3FFB18A7" w14:textId="77777777" w:rsidR="00C423B5" w:rsidRPr="00EC6D74" w:rsidRDefault="00C423B5" w:rsidP="00EC6D74">
      <w:pPr>
        <w:pStyle w:val="22"/>
        <w:tabs>
          <w:tab w:val="left" w:pos="-142"/>
          <w:tab w:val="left" w:pos="567"/>
        </w:tabs>
        <w:spacing w:after="0" w:line="240" w:lineRule="auto"/>
        <w:ind w:left="-567" w:firstLine="993"/>
        <w:jc w:val="both"/>
        <w:rPr>
          <w:rFonts w:ascii="Tahoma" w:hAnsi="Tahoma" w:cs="Tahoma"/>
          <w:sz w:val="20"/>
          <w:szCs w:val="20"/>
        </w:rPr>
      </w:pPr>
      <w:r w:rsidRPr="00EC6D74">
        <w:rPr>
          <w:rStyle w:val="a7"/>
          <w:rFonts w:ascii="Tahoma" w:hAnsi="Tahoma" w:cs="Tahoma"/>
          <w:b/>
          <w:sz w:val="20"/>
          <w:szCs w:val="20"/>
        </w:rPr>
        <w:footnoteReference w:id="2"/>
      </w:r>
      <w:r w:rsidRPr="00EC6D74">
        <w:rPr>
          <w:rFonts w:ascii="Tahoma" w:hAnsi="Tahoma" w:cs="Tahoma"/>
          <w:b/>
          <w:sz w:val="20"/>
          <w:szCs w:val="20"/>
        </w:rPr>
        <w:t>«Техническая документация»</w:t>
      </w:r>
      <w:r w:rsidRPr="00EC6D74">
        <w:rPr>
          <w:rFonts w:ascii="Tahoma" w:hAnsi="Tahoma" w:cs="Tahoma"/>
          <w:sz w:val="20"/>
          <w:szCs w:val="20"/>
        </w:rPr>
        <w:t xml:space="preserve"> - означает одновременно Техническое задание/Задание Заказчика, а также, если применимо Проектную и Рабочую документацию.</w:t>
      </w:r>
    </w:p>
    <w:p w14:paraId="1D735438" w14:textId="77777777" w:rsidR="00C423B5" w:rsidRPr="00EC6D74" w:rsidRDefault="00C423B5" w:rsidP="00EC6D74">
      <w:pPr>
        <w:pStyle w:val="a8"/>
        <w:tabs>
          <w:tab w:val="left" w:pos="-142"/>
          <w:tab w:val="left" w:pos="567"/>
          <w:tab w:val="left" w:pos="684"/>
        </w:tabs>
        <w:autoSpaceDE w:val="0"/>
        <w:autoSpaceDN w:val="0"/>
        <w:adjustRightInd w:val="0"/>
        <w:spacing w:after="0"/>
        <w:ind w:left="-567" w:firstLine="993"/>
        <w:contextualSpacing w:val="0"/>
        <w:jc w:val="both"/>
        <w:rPr>
          <w:rFonts w:ascii="Tahoma" w:hAnsi="Tahoma" w:cs="Tahoma"/>
          <w:sz w:val="20"/>
          <w:szCs w:val="20"/>
        </w:rPr>
      </w:pPr>
      <w:r w:rsidRPr="00EC6D74">
        <w:rPr>
          <w:rFonts w:ascii="Tahoma" w:hAnsi="Tahoma" w:cs="Tahoma"/>
          <w:sz w:val="20"/>
          <w:szCs w:val="20"/>
        </w:rPr>
        <w:t>Все термины, используемые в Договоре:</w:t>
      </w:r>
    </w:p>
    <w:p w14:paraId="6C72A0D6" w14:textId="77777777" w:rsidR="00C423B5" w:rsidRPr="00EC6D74" w:rsidRDefault="00C423B5" w:rsidP="00EC6D74">
      <w:pPr>
        <w:numPr>
          <w:ilvl w:val="0"/>
          <w:numId w:val="4"/>
        </w:numPr>
        <w:tabs>
          <w:tab w:val="left" w:pos="-142"/>
          <w:tab w:val="left" w:pos="567"/>
          <w:tab w:val="num" w:pos="1026"/>
        </w:tabs>
        <w:spacing w:after="0" w:line="240" w:lineRule="auto"/>
        <w:ind w:left="-567" w:firstLine="993"/>
        <w:jc w:val="both"/>
        <w:rPr>
          <w:rFonts w:ascii="Tahoma" w:hAnsi="Tahoma" w:cs="Tahoma"/>
          <w:sz w:val="20"/>
          <w:szCs w:val="20"/>
        </w:rPr>
      </w:pPr>
      <w:r w:rsidRPr="00EC6D74">
        <w:rPr>
          <w:rFonts w:ascii="Tahoma" w:hAnsi="Tahoma" w:cs="Tahoma"/>
          <w:sz w:val="20"/>
          <w:szCs w:val="20"/>
        </w:rPr>
        <w:t>указанные во множественном числе, включают значение в единственном числе и, наоборот - в зависимости от контекста;</w:t>
      </w:r>
    </w:p>
    <w:p w14:paraId="0491304D" w14:textId="77777777" w:rsidR="00C423B5" w:rsidRPr="00EC6D74" w:rsidRDefault="00C423B5" w:rsidP="00EC6D74">
      <w:pPr>
        <w:numPr>
          <w:ilvl w:val="0"/>
          <w:numId w:val="4"/>
        </w:numPr>
        <w:tabs>
          <w:tab w:val="left" w:pos="-142"/>
          <w:tab w:val="left" w:pos="567"/>
          <w:tab w:val="num" w:pos="1026"/>
        </w:tabs>
        <w:spacing w:after="0" w:line="240" w:lineRule="auto"/>
        <w:ind w:left="-567" w:firstLine="993"/>
        <w:jc w:val="both"/>
        <w:rPr>
          <w:rFonts w:ascii="Tahoma" w:hAnsi="Tahoma" w:cs="Tahoma"/>
          <w:sz w:val="20"/>
          <w:szCs w:val="20"/>
        </w:rPr>
      </w:pPr>
      <w:r w:rsidRPr="00EC6D74">
        <w:rPr>
          <w:rFonts w:ascii="Tahoma" w:hAnsi="Tahoma" w:cs="Tahoma"/>
          <w:sz w:val="20"/>
          <w:szCs w:val="20"/>
        </w:rPr>
        <w:t>термин «письменный» или «в письменной форме» означает запись на материальном (бумажном) носителе, исполненную от руки, отпечатанную на машинке, распечатанную на принтере или исполненную в электронном виде, при этом электронное сообщение должно быть отправлено уполномоченным представителем Стороны с электронного адреса, согласованного Сторонами;</w:t>
      </w:r>
    </w:p>
    <w:p w14:paraId="50F6A581" w14:textId="77777777" w:rsidR="00C423B5" w:rsidRPr="00EC6D74" w:rsidRDefault="00C423B5" w:rsidP="00EC6D74">
      <w:pPr>
        <w:tabs>
          <w:tab w:val="left" w:pos="426"/>
          <w:tab w:val="left" w:pos="567"/>
        </w:tabs>
        <w:spacing w:after="0" w:line="240" w:lineRule="auto"/>
        <w:ind w:left="-567" w:firstLine="993"/>
        <w:jc w:val="both"/>
        <w:rPr>
          <w:rFonts w:ascii="Tahoma" w:hAnsi="Tahoma" w:cs="Tahoma"/>
          <w:sz w:val="20"/>
          <w:szCs w:val="20"/>
        </w:rPr>
      </w:pPr>
      <w:r w:rsidRPr="00EC6D74">
        <w:rPr>
          <w:rFonts w:ascii="Tahoma" w:hAnsi="Tahoma" w:cs="Tahoma"/>
          <w:sz w:val="20"/>
          <w:szCs w:val="20"/>
        </w:rPr>
        <w:t>Все приложения к Договору должны приниматься как взаимно поясняющие и дополняющие друг друга.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является компетентным Подрядчиком и обладает значительным опытом в области ремонта и технического обслуживания зданий и сооружений, Оборудования, в том числе, энергетического комплекса.</w:t>
      </w:r>
    </w:p>
    <w:p w14:paraId="21383429" w14:textId="77777777" w:rsidR="00C423B5" w:rsidRPr="00EC6D74" w:rsidRDefault="00C423B5" w:rsidP="00EC6D74">
      <w:pPr>
        <w:tabs>
          <w:tab w:val="left" w:pos="426"/>
          <w:tab w:val="left" w:pos="567"/>
          <w:tab w:val="left" w:pos="684"/>
        </w:tabs>
        <w:spacing w:after="0" w:line="240" w:lineRule="auto"/>
        <w:ind w:left="-567" w:firstLine="993"/>
        <w:jc w:val="both"/>
        <w:rPr>
          <w:rFonts w:ascii="Tahoma" w:hAnsi="Tahoma" w:cs="Tahoma"/>
          <w:sz w:val="20"/>
          <w:szCs w:val="20"/>
        </w:rPr>
      </w:pPr>
      <w:r w:rsidRPr="00EC6D74">
        <w:rPr>
          <w:rFonts w:ascii="Tahoma" w:hAnsi="Tahoma" w:cs="Tahoma"/>
          <w:sz w:val="20"/>
          <w:szCs w:val="20"/>
        </w:rPr>
        <w:t>При обнаружении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435CAC3" w14:textId="77777777" w:rsidR="00C423B5" w:rsidRPr="00EC6D74" w:rsidRDefault="00C423B5" w:rsidP="00EC6D74">
      <w:pPr>
        <w:tabs>
          <w:tab w:val="left" w:pos="426"/>
          <w:tab w:val="left" w:pos="567"/>
          <w:tab w:val="left" w:pos="851"/>
        </w:tabs>
        <w:spacing w:after="0" w:line="240" w:lineRule="auto"/>
        <w:ind w:left="-567" w:firstLine="851"/>
        <w:jc w:val="both"/>
        <w:rPr>
          <w:rFonts w:ascii="Tahoma" w:eastAsia="Calibri" w:hAnsi="Tahoma" w:cs="Tahoma"/>
          <w:sz w:val="20"/>
          <w:szCs w:val="20"/>
        </w:rPr>
      </w:pPr>
    </w:p>
    <w:p w14:paraId="1EB0415B" w14:textId="77777777" w:rsidR="00915A40" w:rsidRPr="00EC6D74" w:rsidRDefault="00915A40" w:rsidP="00EC6D74">
      <w:pPr>
        <w:pStyle w:val="a8"/>
        <w:numPr>
          <w:ilvl w:val="0"/>
          <w:numId w:val="1"/>
        </w:numPr>
        <w:tabs>
          <w:tab w:val="left" w:pos="0"/>
          <w:tab w:val="left" w:pos="993"/>
        </w:tabs>
        <w:jc w:val="center"/>
        <w:rPr>
          <w:rFonts w:ascii="Tahoma" w:hAnsi="Tahoma" w:cs="Tahoma"/>
          <w:b/>
          <w:sz w:val="20"/>
          <w:szCs w:val="20"/>
        </w:rPr>
      </w:pPr>
      <w:r w:rsidRPr="00EC6D74">
        <w:rPr>
          <w:rFonts w:ascii="Tahoma" w:hAnsi="Tahoma" w:cs="Tahoma"/>
          <w:b/>
          <w:sz w:val="20"/>
          <w:szCs w:val="20"/>
        </w:rPr>
        <w:t>Предмет Договора</w:t>
      </w:r>
    </w:p>
    <w:p w14:paraId="6AC80178" w14:textId="77777777" w:rsidR="00C423B5" w:rsidRPr="00EC6D74" w:rsidRDefault="00C423B5" w:rsidP="00EC6D74">
      <w:pPr>
        <w:pStyle w:val="a8"/>
        <w:numPr>
          <w:ilvl w:val="1"/>
          <w:numId w:val="1"/>
        </w:numPr>
        <w:tabs>
          <w:tab w:val="left" w:pos="851"/>
          <w:tab w:val="left" w:pos="1276"/>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Подрядчик обязуется выполнить работы и сдать их результат Заказчику, а Заказчик обязуется принять и оплатить результат работ.</w:t>
      </w:r>
    </w:p>
    <w:p w14:paraId="15ED4864" w14:textId="77777777" w:rsidR="00C423B5" w:rsidRPr="00EC6D74" w:rsidRDefault="00C423B5" w:rsidP="00EC6D74">
      <w:pPr>
        <w:pStyle w:val="a8"/>
        <w:numPr>
          <w:ilvl w:val="1"/>
          <w:numId w:val="1"/>
        </w:numPr>
        <w:tabs>
          <w:tab w:val="left" w:pos="851"/>
          <w:tab w:val="left" w:pos="1276"/>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Предусмотренные настоящим Договором работы выполняются в полном соответствии с нормативными требованиями, указанными в Техническом задании/Задании и Договоре. </w:t>
      </w:r>
    </w:p>
    <w:p w14:paraId="4AFED81A" w14:textId="77777777" w:rsidR="00C423B5" w:rsidRPr="00EC6D74" w:rsidRDefault="00C423B5" w:rsidP="00EC6D74">
      <w:pPr>
        <w:pStyle w:val="a8"/>
        <w:numPr>
          <w:ilvl w:val="1"/>
          <w:numId w:val="1"/>
        </w:numPr>
        <w:tabs>
          <w:tab w:val="left" w:pos="851"/>
          <w:tab w:val="left" w:pos="1276"/>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Если иное не предусмотрено Договором в случае исключения каких-либо Работ из объема Работ Подрядчика, изменения вносятся Заказчиком в одностороннем порядке путем направления Подрядчику письменного уведомления с соответствующей корректировкой Договорной цены, с момента получения такого уведомления Договор считается измененным в соответствующей части.</w:t>
      </w:r>
    </w:p>
    <w:p w14:paraId="2DB54AFE" w14:textId="77777777" w:rsidR="00C423B5" w:rsidRPr="00EC6D74" w:rsidRDefault="00C423B5" w:rsidP="00EC6D74">
      <w:pPr>
        <w:pStyle w:val="a8"/>
        <w:numPr>
          <w:ilvl w:val="1"/>
          <w:numId w:val="1"/>
        </w:numPr>
        <w:tabs>
          <w:tab w:val="left" w:pos="993"/>
          <w:tab w:val="left" w:pos="1276"/>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b/>
          <w:sz w:val="20"/>
          <w:szCs w:val="20"/>
        </w:rPr>
        <w:t>Дополнительные работы</w:t>
      </w:r>
    </w:p>
    <w:p w14:paraId="1F0ABB2E" w14:textId="77777777" w:rsidR="00C423B5" w:rsidRPr="00EC6D74" w:rsidRDefault="00C423B5" w:rsidP="00EC6D74">
      <w:pPr>
        <w:pStyle w:val="a8"/>
        <w:numPr>
          <w:ilvl w:val="2"/>
          <w:numId w:val="1"/>
        </w:numPr>
        <w:tabs>
          <w:tab w:val="left" w:pos="-142"/>
          <w:tab w:val="left" w:pos="993"/>
          <w:tab w:val="left" w:pos="1276"/>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В случае необходимости выполнения дополнительных работ, влекущих за собой превышение Цены Работ, Подрядчик обязан письменно известить об этом Заказчика в течение 10 (десять)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Работ, с этим связанной. </w:t>
      </w:r>
    </w:p>
    <w:p w14:paraId="79BBA36E" w14:textId="77777777" w:rsidR="00C423B5" w:rsidRPr="00EC6D74" w:rsidRDefault="00C423B5" w:rsidP="00EC6D74">
      <w:pPr>
        <w:pStyle w:val="a8"/>
        <w:numPr>
          <w:ilvl w:val="2"/>
          <w:numId w:val="1"/>
        </w:numPr>
        <w:tabs>
          <w:tab w:val="left" w:pos="-142"/>
          <w:tab w:val="num" w:pos="142"/>
          <w:tab w:val="left" w:pos="993"/>
          <w:tab w:val="left" w:pos="1276"/>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Подрядчика с обоснованием необходимости выполнения возникших дополнительных работ и увеличения Цены Работ. </w:t>
      </w:r>
    </w:p>
    <w:p w14:paraId="2E79BD5B" w14:textId="77777777" w:rsidR="00C423B5" w:rsidRPr="00EC6D74" w:rsidRDefault="00C423B5" w:rsidP="00EC6D74">
      <w:pPr>
        <w:pStyle w:val="a8"/>
        <w:numPr>
          <w:ilvl w:val="2"/>
          <w:numId w:val="1"/>
        </w:numPr>
        <w:tabs>
          <w:tab w:val="left" w:pos="-142"/>
          <w:tab w:val="num" w:pos="142"/>
          <w:tab w:val="left" w:pos="993"/>
          <w:tab w:val="left" w:pos="1276"/>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lastRenderedPageBreak/>
        <w:t xml:space="preserve">Заказчик в течение 10 (десяти)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14:paraId="0F62126B" w14:textId="77777777" w:rsidR="00C423B5" w:rsidRPr="00EC6D74" w:rsidRDefault="00C423B5" w:rsidP="00EC6D74">
      <w:pPr>
        <w:pStyle w:val="a8"/>
        <w:numPr>
          <w:ilvl w:val="2"/>
          <w:numId w:val="1"/>
        </w:numPr>
        <w:tabs>
          <w:tab w:val="left" w:pos="-142"/>
          <w:tab w:val="num" w:pos="142"/>
          <w:tab w:val="left" w:pos="993"/>
          <w:tab w:val="left" w:pos="1276"/>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Подрядчик,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Работ, определенной в настоящем Договоре, обеспечивая при этом сроки выполнения работ по настоящему Договору. </w:t>
      </w:r>
    </w:p>
    <w:p w14:paraId="40695BDA" w14:textId="77777777" w:rsidR="00C423B5" w:rsidRPr="00EC6D74" w:rsidRDefault="00C423B5" w:rsidP="00EC6D74">
      <w:pPr>
        <w:pStyle w:val="a8"/>
        <w:numPr>
          <w:ilvl w:val="2"/>
          <w:numId w:val="1"/>
        </w:numPr>
        <w:tabs>
          <w:tab w:val="left" w:pos="-142"/>
          <w:tab w:val="num" w:pos="142"/>
          <w:tab w:val="left" w:pos="993"/>
          <w:tab w:val="left" w:pos="1276"/>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В случае согласия Заказчика на превышение Цены Работ в связи с необходимостью выполнения дополнительных работ Сторонами составляется об этом дополнительное соглашение к настоящему Договору. </w:t>
      </w:r>
    </w:p>
    <w:p w14:paraId="24F590E4" w14:textId="77777777" w:rsidR="00C423B5" w:rsidRPr="00EC6D74" w:rsidRDefault="00C423B5" w:rsidP="00EC6D74">
      <w:pPr>
        <w:pStyle w:val="a8"/>
        <w:numPr>
          <w:ilvl w:val="2"/>
          <w:numId w:val="1"/>
        </w:numPr>
        <w:tabs>
          <w:tab w:val="left" w:pos="-142"/>
          <w:tab w:val="num" w:pos="142"/>
          <w:tab w:val="left" w:pos="993"/>
          <w:tab w:val="left" w:pos="1276"/>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 Выполнение Подрядчиком дополнительных работ и, как следствие, увеличение Цены Работ, не подтвержденных соответствующим дополнительным соглашением Сторон, выполняется (оплачивается) Подрядчиком за свой счет.</w:t>
      </w:r>
    </w:p>
    <w:p w14:paraId="7BC4345F" w14:textId="77777777" w:rsidR="00096427" w:rsidRPr="00EC6D74" w:rsidRDefault="00096427" w:rsidP="00EC6D74">
      <w:pPr>
        <w:pStyle w:val="a8"/>
        <w:tabs>
          <w:tab w:val="left" w:pos="567"/>
          <w:tab w:val="left" w:pos="993"/>
          <w:tab w:val="left" w:pos="1276"/>
        </w:tabs>
        <w:spacing w:line="240" w:lineRule="auto"/>
        <w:ind w:left="851"/>
        <w:jc w:val="both"/>
        <w:rPr>
          <w:rFonts w:ascii="Tahoma" w:hAnsi="Tahoma" w:cs="Tahoma"/>
          <w:sz w:val="20"/>
          <w:szCs w:val="20"/>
        </w:rPr>
      </w:pPr>
    </w:p>
    <w:p w14:paraId="311A0D89" w14:textId="77777777" w:rsidR="00FF42A1" w:rsidRPr="00EC6D74" w:rsidRDefault="00915A40" w:rsidP="00EC6D74">
      <w:pPr>
        <w:pStyle w:val="a8"/>
        <w:numPr>
          <w:ilvl w:val="0"/>
          <w:numId w:val="1"/>
        </w:numPr>
        <w:tabs>
          <w:tab w:val="left" w:pos="993"/>
        </w:tabs>
        <w:jc w:val="center"/>
        <w:rPr>
          <w:rFonts w:ascii="Tahoma" w:hAnsi="Tahoma" w:cs="Tahoma"/>
          <w:b/>
          <w:sz w:val="20"/>
          <w:szCs w:val="20"/>
        </w:rPr>
      </w:pPr>
      <w:r w:rsidRPr="00EC6D74">
        <w:rPr>
          <w:rFonts w:ascii="Tahoma" w:hAnsi="Tahoma" w:cs="Tahoma"/>
          <w:b/>
          <w:sz w:val="20"/>
          <w:szCs w:val="20"/>
        </w:rPr>
        <w:t>Сроки выполнения работ</w:t>
      </w:r>
    </w:p>
    <w:p w14:paraId="4F85FF56" w14:textId="77777777" w:rsidR="009D6A00" w:rsidRPr="00EC6D74" w:rsidRDefault="009D6A00" w:rsidP="00EC6D74">
      <w:pPr>
        <w:pStyle w:val="a8"/>
        <w:numPr>
          <w:ilvl w:val="1"/>
          <w:numId w:val="1"/>
        </w:numPr>
        <w:tabs>
          <w:tab w:val="left" w:pos="0"/>
          <w:tab w:val="left" w:pos="993"/>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Сроки начала и окончания выполнения Работ устанавливаются  в порядке и на условиях, согласованных Сторонами в статье 2 Договора.</w:t>
      </w:r>
    </w:p>
    <w:p w14:paraId="62A1536B" w14:textId="77777777" w:rsidR="009D6A00" w:rsidRPr="00EC6D74" w:rsidRDefault="009D6A00" w:rsidP="00EC6D74">
      <w:pPr>
        <w:pStyle w:val="a8"/>
        <w:numPr>
          <w:ilvl w:val="1"/>
          <w:numId w:val="1"/>
        </w:numPr>
        <w:tabs>
          <w:tab w:val="left" w:pos="0"/>
          <w:tab w:val="left" w:pos="993"/>
        </w:tabs>
        <w:spacing w:after="0" w:line="240" w:lineRule="auto"/>
        <w:ind w:left="-567" w:firstLine="851"/>
        <w:jc w:val="both"/>
        <w:rPr>
          <w:rFonts w:ascii="Tahoma" w:eastAsia="Times New Roman" w:hAnsi="Tahoma" w:cs="Tahoma"/>
          <w:sz w:val="20"/>
          <w:szCs w:val="20"/>
        </w:rPr>
      </w:pPr>
      <w:r w:rsidRPr="00EC6D74">
        <w:rPr>
          <w:rFonts w:ascii="Tahoma" w:hAnsi="Tahoma" w:cs="Tahoma"/>
          <w:sz w:val="20"/>
          <w:szCs w:val="20"/>
        </w:rPr>
        <w:t>Работа на Объекте должна быть организована и вестись в режиме, позволяющем выполнять Работы в соответствии с Графиком производства работ и\или Техническим заданием.</w:t>
      </w:r>
    </w:p>
    <w:p w14:paraId="620A0D28" w14:textId="77777777" w:rsidR="009D6A00" w:rsidRPr="00EC6D74" w:rsidRDefault="009D6A00" w:rsidP="00EC6D74">
      <w:pPr>
        <w:pStyle w:val="a8"/>
        <w:numPr>
          <w:ilvl w:val="1"/>
          <w:numId w:val="1"/>
        </w:numPr>
        <w:tabs>
          <w:tab w:val="left" w:pos="0"/>
          <w:tab w:val="left" w:pos="993"/>
        </w:tabs>
        <w:spacing w:after="0" w:line="240" w:lineRule="auto"/>
        <w:ind w:left="-567" w:firstLine="851"/>
        <w:jc w:val="both"/>
        <w:rPr>
          <w:rFonts w:ascii="Tahoma" w:eastAsia="Times New Roman" w:hAnsi="Tahoma" w:cs="Tahoma"/>
          <w:sz w:val="20"/>
          <w:szCs w:val="20"/>
        </w:rPr>
      </w:pPr>
      <w:r w:rsidRPr="00EC6D74">
        <w:rPr>
          <w:rFonts w:ascii="Tahoma" w:hAnsi="Tahoma" w:cs="Tahoma"/>
          <w:sz w:val="20"/>
          <w:szCs w:val="20"/>
        </w:rPr>
        <w:t>При нарушении Заказчиком своих обязательств по Договору, либо возникновении событий или обстоятельств которые: а) угрожают сохранности Объекта или какой-либо его части и/или имуществу Заказчика; б) создают или могут создать угрозу годности и прочности результатов выполняемой Работы; в)  создают невозможность ее завершения в срок или г) влекут увеличение стоимости Работ, Подрядчик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указаний. Извещение должно содержать сведения о характере обстоятельств, а также оценку их влияния на возможность исполнения Подрядчиком своих обязательств по Договору.</w:t>
      </w:r>
    </w:p>
    <w:p w14:paraId="36A796D7" w14:textId="77777777" w:rsidR="009D6A00" w:rsidRPr="00EC6D74" w:rsidRDefault="009D6A00" w:rsidP="00EC6D74">
      <w:pPr>
        <w:pStyle w:val="a5"/>
        <w:tabs>
          <w:tab w:val="left" w:pos="993"/>
        </w:tabs>
        <w:spacing w:after="0"/>
        <w:ind w:left="-567" w:firstLine="851"/>
        <w:rPr>
          <w:rFonts w:ascii="Tahoma" w:hAnsi="Tahoma" w:cs="Tahoma"/>
        </w:rPr>
      </w:pPr>
      <w:r w:rsidRPr="00EC6D74">
        <w:rPr>
          <w:rFonts w:ascii="Tahoma" w:hAnsi="Tahoma" w:cs="Tahoma"/>
        </w:rPr>
        <w:t>Подрядчик,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Работы,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565291BE" w14:textId="77777777" w:rsidR="009D6A00" w:rsidRPr="00EC6D74" w:rsidRDefault="009D6A00" w:rsidP="00EC6D74">
      <w:pPr>
        <w:pStyle w:val="a8"/>
        <w:numPr>
          <w:ilvl w:val="1"/>
          <w:numId w:val="1"/>
        </w:numPr>
        <w:tabs>
          <w:tab w:val="left" w:pos="0"/>
          <w:tab w:val="left" w:pos="993"/>
        </w:tabs>
        <w:spacing w:after="0" w:line="240" w:lineRule="auto"/>
        <w:ind w:left="-567" w:firstLine="851"/>
        <w:jc w:val="both"/>
        <w:rPr>
          <w:rFonts w:ascii="Tahoma" w:eastAsia="Times New Roman" w:hAnsi="Tahoma" w:cs="Tahoma"/>
          <w:sz w:val="20"/>
          <w:szCs w:val="20"/>
        </w:rPr>
      </w:pPr>
      <w:r w:rsidRPr="00EC6D74">
        <w:rPr>
          <w:rFonts w:ascii="Tahoma" w:hAnsi="Tahoma" w:cs="Tahoma"/>
          <w:sz w:val="20"/>
          <w:szCs w:val="20"/>
        </w:rPr>
        <w:t>В случаях, если фактические сроки выполнения Работ не соответствуют срокам выполнения Работ, предусмотренным Графиком выполнения работ утвержденным в качестве Приложения к настоящему Договору, Подрядчик обязан разработать и предоставить Заказчику план корректирующих мероприятий и пояснительную записку, описывающую  предлагаемые Подрядчиком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w:t>
      </w:r>
    </w:p>
    <w:p w14:paraId="38AE057C" w14:textId="77777777" w:rsidR="009D6A00" w:rsidRPr="00EC6D74" w:rsidRDefault="009D6A00" w:rsidP="00EC6D74">
      <w:pPr>
        <w:tabs>
          <w:tab w:val="left" w:pos="-195"/>
          <w:tab w:val="left" w:pos="426"/>
          <w:tab w:val="left" w:pos="993"/>
        </w:tabs>
        <w:autoSpaceDE w:val="0"/>
        <w:autoSpaceDN w:val="0"/>
        <w:adjustRightInd w:val="0"/>
        <w:spacing w:after="0" w:line="240" w:lineRule="auto"/>
        <w:ind w:left="-567" w:firstLine="851"/>
        <w:jc w:val="both"/>
        <w:rPr>
          <w:rFonts w:ascii="Tahoma" w:hAnsi="Tahoma" w:cs="Tahoma"/>
          <w:sz w:val="20"/>
          <w:szCs w:val="20"/>
        </w:rPr>
      </w:pPr>
      <w:r w:rsidRPr="00EC6D74">
        <w:rPr>
          <w:rFonts w:ascii="Tahoma" w:hAnsi="Tahoma" w:cs="Tahoma"/>
          <w:sz w:val="20"/>
          <w:szCs w:val="20"/>
        </w:rPr>
        <w:t>Если Заказчиком не оговаривается иное, Подрядчик предпримет любые действия, включая увеличение продолжительности рабочего времени и/или числа персонала Подрядчика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Подрядчик. Если такие действия влекут дополнительные расходы для Заказчика, Подрядчик возмещает данные расходы Заказчику в дополнение к суммам, подлежащим уплате в соответствии с иными положениями настоящего Договора.</w:t>
      </w:r>
    </w:p>
    <w:p w14:paraId="07152943" w14:textId="77777777" w:rsidR="009D6A00" w:rsidRPr="00EC6D74" w:rsidRDefault="009D6A00" w:rsidP="00EC6D74">
      <w:pPr>
        <w:pStyle w:val="a8"/>
        <w:numPr>
          <w:ilvl w:val="1"/>
          <w:numId w:val="1"/>
        </w:numPr>
        <w:tabs>
          <w:tab w:val="left" w:pos="993"/>
        </w:tabs>
        <w:spacing w:after="0" w:line="240" w:lineRule="auto"/>
        <w:ind w:left="-567" w:firstLine="851"/>
        <w:jc w:val="both"/>
        <w:rPr>
          <w:rFonts w:ascii="Tahoma" w:hAnsi="Tahoma" w:cs="Tahoma"/>
          <w:sz w:val="20"/>
          <w:szCs w:val="20"/>
        </w:rPr>
      </w:pPr>
      <w:r w:rsidRPr="00EC6D74">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Подрядчика и не предоставляет Подрядчику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EC6D74">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14:paraId="51DCA031" w14:textId="77777777" w:rsidR="009D6A00" w:rsidRPr="00EC6D74" w:rsidRDefault="009D6A00" w:rsidP="00EC6D74">
      <w:pPr>
        <w:pStyle w:val="a8"/>
        <w:numPr>
          <w:ilvl w:val="1"/>
          <w:numId w:val="1"/>
        </w:numPr>
        <w:tabs>
          <w:tab w:val="left" w:pos="993"/>
        </w:tabs>
        <w:spacing w:after="0" w:line="240" w:lineRule="auto"/>
        <w:ind w:left="-567" w:firstLine="851"/>
        <w:jc w:val="both"/>
        <w:rPr>
          <w:rFonts w:ascii="Tahoma" w:hAnsi="Tahoma" w:cs="Tahoma"/>
          <w:sz w:val="20"/>
          <w:szCs w:val="20"/>
        </w:rPr>
      </w:pPr>
      <w:r w:rsidRPr="00EC6D74">
        <w:rPr>
          <w:rFonts w:ascii="Tahoma" w:hAnsi="Tahoma" w:cs="Tahoma"/>
          <w:b/>
          <w:sz w:val="20"/>
          <w:szCs w:val="20"/>
        </w:rPr>
        <w:t>Приостановка работ</w:t>
      </w:r>
    </w:p>
    <w:p w14:paraId="17FA6220" w14:textId="77777777" w:rsidR="009D6A00" w:rsidRPr="00EC6D74" w:rsidRDefault="009D6A00" w:rsidP="00EC6D74">
      <w:pPr>
        <w:pStyle w:val="a8"/>
        <w:numPr>
          <w:ilvl w:val="2"/>
          <w:numId w:val="1"/>
        </w:numPr>
        <w:tabs>
          <w:tab w:val="left" w:pos="993"/>
        </w:tabs>
        <w:spacing w:after="0" w:line="240" w:lineRule="auto"/>
        <w:ind w:left="-567" w:firstLine="851"/>
        <w:jc w:val="both"/>
        <w:rPr>
          <w:rFonts w:ascii="Tahoma" w:hAnsi="Tahoma" w:cs="Tahoma"/>
          <w:sz w:val="20"/>
          <w:szCs w:val="20"/>
        </w:rPr>
      </w:pPr>
      <w:r w:rsidRPr="00EC6D74">
        <w:rPr>
          <w:rFonts w:ascii="Tahoma" w:hAnsi="Tahoma" w:cs="Tahoma"/>
          <w:sz w:val="20"/>
          <w:szCs w:val="20"/>
        </w:rPr>
        <w:t>Заказчик вправе в любое время до завершения работ дать указание Подрядчику о приостановке всех или части Работ по Договору, письменно уведомив об этом Подрядчика не менее чем за 10 (Десять) дней до даты такой приостановки.</w:t>
      </w:r>
    </w:p>
    <w:p w14:paraId="7B9335CC" w14:textId="77777777" w:rsidR="009D6A00" w:rsidRPr="00EC6D74" w:rsidRDefault="009D6A00" w:rsidP="00EC6D74">
      <w:pPr>
        <w:pStyle w:val="a8"/>
        <w:numPr>
          <w:ilvl w:val="2"/>
          <w:numId w:val="1"/>
        </w:numPr>
        <w:tabs>
          <w:tab w:val="left" w:pos="993"/>
        </w:tabs>
        <w:spacing w:after="0" w:line="240" w:lineRule="auto"/>
        <w:ind w:left="-567" w:firstLine="851"/>
        <w:jc w:val="both"/>
        <w:rPr>
          <w:rFonts w:ascii="Tahoma" w:hAnsi="Tahoma" w:cs="Tahoma"/>
          <w:sz w:val="20"/>
          <w:szCs w:val="20"/>
        </w:rPr>
      </w:pPr>
      <w:r w:rsidRPr="00EC6D74">
        <w:rPr>
          <w:rFonts w:ascii="Tahoma" w:hAnsi="Tahoma" w:cs="Tahoma"/>
          <w:sz w:val="20"/>
          <w:szCs w:val="20"/>
        </w:rPr>
        <w:t xml:space="preserve">Срок приостановки не должен превышать срока, указанного в статье 2 Договора. </w:t>
      </w:r>
    </w:p>
    <w:p w14:paraId="5983BA96" w14:textId="77777777" w:rsidR="009D6A00" w:rsidRPr="00EC6D74" w:rsidRDefault="009D6A00" w:rsidP="00EC6D74">
      <w:pPr>
        <w:pStyle w:val="a8"/>
        <w:numPr>
          <w:ilvl w:val="2"/>
          <w:numId w:val="1"/>
        </w:numPr>
        <w:tabs>
          <w:tab w:val="left" w:pos="993"/>
        </w:tabs>
        <w:spacing w:after="0" w:line="240" w:lineRule="auto"/>
        <w:ind w:left="-567" w:firstLine="851"/>
        <w:jc w:val="both"/>
        <w:rPr>
          <w:rFonts w:ascii="Tahoma" w:hAnsi="Tahoma" w:cs="Tahoma"/>
          <w:sz w:val="20"/>
          <w:szCs w:val="20"/>
        </w:rPr>
      </w:pPr>
      <w:r w:rsidRPr="00EC6D74">
        <w:rPr>
          <w:rFonts w:ascii="Tahoma" w:hAnsi="Tahoma" w:cs="Tahoma"/>
          <w:sz w:val="20"/>
          <w:szCs w:val="20"/>
        </w:rPr>
        <w:lastRenderedPageBreak/>
        <w:t>Любые и все дополнительные расходы и издержки, понесенные Подрядчиком в результате такой приостановки, считаются включенными в Цену Договора и не компенсируются Заказчиком</w:t>
      </w:r>
      <w:r w:rsidRPr="00EC6D74">
        <w:rPr>
          <w:rFonts w:ascii="Tahoma" w:hAnsi="Tahoma" w:cs="Tahoma"/>
          <w:b/>
          <w:sz w:val="20"/>
          <w:szCs w:val="20"/>
        </w:rPr>
        <w:t>.</w:t>
      </w:r>
      <w:r w:rsidRPr="00EC6D74">
        <w:rPr>
          <w:rFonts w:ascii="Tahoma" w:hAnsi="Tahoma" w:cs="Tahoma"/>
          <w:sz w:val="20"/>
          <w:szCs w:val="20"/>
        </w:rPr>
        <w:t xml:space="preserve"> Приостановка исполнения Договора на срок превышающий установленный Договором </w:t>
      </w:r>
      <w:r w:rsidRPr="00EC6D74">
        <w:rPr>
          <w:rFonts w:ascii="Tahoma" w:eastAsia="Times New Roman" w:hAnsi="Tahoma" w:cs="Tahoma"/>
          <w:sz w:val="20"/>
          <w:szCs w:val="20"/>
        </w:rPr>
        <w:t xml:space="preserve">(Раздел </w:t>
      </w:r>
      <w:r w:rsidRPr="00EC6D74">
        <w:rPr>
          <w:rFonts w:ascii="Tahoma" w:eastAsia="Times New Roman" w:hAnsi="Tahoma" w:cs="Tahoma"/>
          <w:sz w:val="20"/>
          <w:szCs w:val="20"/>
          <w:lang w:val="en-US"/>
        </w:rPr>
        <w:t>I</w:t>
      </w:r>
      <w:r w:rsidRPr="00EC6D74">
        <w:rPr>
          <w:rFonts w:ascii="Tahoma" w:eastAsia="Times New Roman" w:hAnsi="Tahoma" w:cs="Tahoma"/>
          <w:sz w:val="20"/>
          <w:szCs w:val="20"/>
        </w:rPr>
        <w:t xml:space="preserve"> «Специальные условия») </w:t>
      </w:r>
      <w:r w:rsidRPr="00EC6D74">
        <w:rPr>
          <w:rFonts w:ascii="Tahoma" w:hAnsi="Tahoma" w:cs="Tahoma"/>
          <w:sz w:val="20"/>
          <w:szCs w:val="20"/>
        </w:rPr>
        <w:t>срок осуществляется на основании дополнительного соглашения.</w:t>
      </w:r>
    </w:p>
    <w:p w14:paraId="2D99E07D" w14:textId="77777777" w:rsidR="009D6A00" w:rsidRPr="00EC6D74" w:rsidRDefault="009D6A00" w:rsidP="00EC6D74">
      <w:pPr>
        <w:pStyle w:val="a8"/>
        <w:numPr>
          <w:ilvl w:val="2"/>
          <w:numId w:val="1"/>
        </w:numPr>
        <w:tabs>
          <w:tab w:val="left" w:pos="993"/>
        </w:tabs>
        <w:spacing w:after="0" w:line="240" w:lineRule="auto"/>
        <w:ind w:left="-567" w:firstLine="851"/>
        <w:jc w:val="both"/>
        <w:rPr>
          <w:rFonts w:ascii="Tahoma" w:hAnsi="Tahoma" w:cs="Tahoma"/>
          <w:sz w:val="20"/>
          <w:szCs w:val="20"/>
        </w:rPr>
      </w:pPr>
      <w:r w:rsidRPr="00EC6D74">
        <w:rPr>
          <w:rFonts w:ascii="Tahoma" w:hAnsi="Tahoma" w:cs="Tahoma"/>
          <w:sz w:val="20"/>
          <w:szCs w:val="20"/>
        </w:rPr>
        <w:t>С момента получения уведомления о приостановке Подрядчик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14:paraId="0345E6A4" w14:textId="77777777" w:rsidR="009D6A00" w:rsidRPr="00EC6D74" w:rsidRDefault="009D6A00" w:rsidP="00EC6D74">
      <w:pPr>
        <w:pStyle w:val="a8"/>
        <w:numPr>
          <w:ilvl w:val="2"/>
          <w:numId w:val="1"/>
        </w:numPr>
        <w:tabs>
          <w:tab w:val="left" w:pos="993"/>
        </w:tabs>
        <w:spacing w:after="0" w:line="240" w:lineRule="auto"/>
        <w:ind w:left="-567" w:firstLine="851"/>
        <w:jc w:val="both"/>
        <w:rPr>
          <w:rFonts w:ascii="Tahoma" w:hAnsi="Tahoma" w:cs="Tahoma"/>
          <w:sz w:val="20"/>
          <w:szCs w:val="20"/>
        </w:rPr>
      </w:pPr>
      <w:r w:rsidRPr="00EC6D74">
        <w:rPr>
          <w:rFonts w:ascii="Tahoma" w:hAnsi="Tahoma" w:cs="Tahoma"/>
          <w:sz w:val="20"/>
          <w:szCs w:val="20"/>
        </w:rPr>
        <w:t>В случае приостановки исполнения Договора Заказчик вправе дать Подрядчику распоряжение о консервации Результата работ. Получив указанное распоряжение, Подрядчик обязан законсервировать результат Работ, т.е. выполнить комплекс мероприятий, направленных на обеспечение сохранности результата Работ в течение продолжительного времени, с тем, чтобы впоследствии имелась возможность возобновить производство Продукции.</w:t>
      </w:r>
    </w:p>
    <w:p w14:paraId="2BADE324" w14:textId="77777777" w:rsidR="009D6A00" w:rsidRPr="00EC6D74" w:rsidRDefault="009D6A00" w:rsidP="00EC6D74">
      <w:pPr>
        <w:pStyle w:val="a8"/>
        <w:numPr>
          <w:ilvl w:val="2"/>
          <w:numId w:val="1"/>
        </w:numPr>
        <w:tabs>
          <w:tab w:val="left" w:pos="993"/>
        </w:tabs>
        <w:spacing w:after="0" w:line="240" w:lineRule="auto"/>
        <w:ind w:left="-567" w:firstLine="851"/>
        <w:jc w:val="both"/>
        <w:rPr>
          <w:rFonts w:ascii="Tahoma" w:hAnsi="Tahoma" w:cs="Tahoma"/>
          <w:sz w:val="20"/>
          <w:szCs w:val="20"/>
        </w:rPr>
      </w:pPr>
      <w:r w:rsidRPr="00EC6D74">
        <w:rPr>
          <w:rFonts w:ascii="Tahoma" w:hAnsi="Tahoma" w:cs="Tahoma"/>
          <w:sz w:val="20"/>
          <w:szCs w:val="20"/>
        </w:rPr>
        <w:t xml:space="preserve">Незамедлительно с момента получения уведомления о приостановке Договора, Подрядчик обязан уведомить всех Субподрядчиков/Соисполнителей о необходимости приостановления исполнения договоров в соответствующей части. </w:t>
      </w:r>
    </w:p>
    <w:p w14:paraId="48EFB372" w14:textId="77777777" w:rsidR="009D6A00" w:rsidRPr="00EC6D74" w:rsidRDefault="009D6A00" w:rsidP="00EC6D74">
      <w:pPr>
        <w:pStyle w:val="a8"/>
        <w:numPr>
          <w:ilvl w:val="2"/>
          <w:numId w:val="1"/>
        </w:numPr>
        <w:tabs>
          <w:tab w:val="left" w:pos="993"/>
        </w:tabs>
        <w:spacing w:after="0" w:line="240" w:lineRule="auto"/>
        <w:ind w:left="-567" w:firstLine="851"/>
        <w:jc w:val="both"/>
        <w:rPr>
          <w:rFonts w:ascii="Tahoma" w:hAnsi="Tahoma" w:cs="Tahoma"/>
          <w:sz w:val="20"/>
          <w:szCs w:val="20"/>
        </w:rPr>
      </w:pPr>
      <w:r w:rsidRPr="00EC6D74">
        <w:rPr>
          <w:rFonts w:ascii="Tahoma" w:hAnsi="Tahoma" w:cs="Tahoma"/>
          <w:sz w:val="20"/>
          <w:szCs w:val="20"/>
        </w:rPr>
        <w:t>Заказчик вправе в любое время дать Подрядчику распоряжение на возобновление исполнения Договора путем направления соответствующего уведомления. Исполнение Договора должно быть возобновлено Подрядчиком в течение 5 (Пяти) Дней после получения уведомления.</w:t>
      </w:r>
    </w:p>
    <w:p w14:paraId="2EC40551" w14:textId="77777777" w:rsidR="009D6A00" w:rsidRPr="00EC6D74" w:rsidRDefault="009D6A00" w:rsidP="00EC6D74">
      <w:pPr>
        <w:pStyle w:val="a8"/>
        <w:numPr>
          <w:ilvl w:val="2"/>
          <w:numId w:val="1"/>
        </w:numPr>
        <w:tabs>
          <w:tab w:val="left" w:pos="993"/>
        </w:tabs>
        <w:spacing w:after="0" w:line="240" w:lineRule="auto"/>
        <w:ind w:left="-567" w:firstLine="851"/>
        <w:jc w:val="both"/>
        <w:rPr>
          <w:rFonts w:ascii="Tahoma" w:hAnsi="Tahoma" w:cs="Tahoma"/>
          <w:sz w:val="20"/>
          <w:szCs w:val="20"/>
        </w:rPr>
      </w:pPr>
      <w:r w:rsidRPr="00EC6D74">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Подрядчиком своих обязательств по Договору.</w:t>
      </w:r>
    </w:p>
    <w:p w14:paraId="310CB34B" w14:textId="77777777" w:rsidR="009D6A00" w:rsidRPr="00EC6D74" w:rsidRDefault="009D6A00" w:rsidP="00EC6D74">
      <w:pPr>
        <w:pStyle w:val="a8"/>
        <w:widowControl w:val="0"/>
        <w:numPr>
          <w:ilvl w:val="1"/>
          <w:numId w:val="1"/>
        </w:numPr>
        <w:tabs>
          <w:tab w:val="left" w:pos="0"/>
          <w:tab w:val="left" w:pos="993"/>
        </w:tabs>
        <w:spacing w:after="0" w:line="240" w:lineRule="auto"/>
        <w:ind w:left="-567" w:firstLine="851"/>
        <w:contextualSpacing w:val="0"/>
        <w:jc w:val="both"/>
        <w:rPr>
          <w:rFonts w:ascii="Tahoma" w:hAnsi="Tahoma" w:cs="Tahoma"/>
          <w:sz w:val="20"/>
        </w:rPr>
      </w:pPr>
      <w:r w:rsidRPr="00EC6D74">
        <w:rPr>
          <w:rFonts w:ascii="Tahoma" w:hAnsi="Tahoma" w:cs="Tahoma"/>
          <w:sz w:val="20"/>
        </w:rPr>
        <w:t xml:space="preserve">Если иное не предусмотрено в Договоре, Подрядчик вправе выполнить Работы ранее срока, предусмотренного в Договоре только с предварительного определенно выраженного в письменной форме согласия Заказчика. Не согласованное с Заказчиком в порядке, предусмотренном настоящим пунктом </w:t>
      </w:r>
      <w:r w:rsidRPr="00EC6D74">
        <w:rPr>
          <w:rFonts w:ascii="Tahoma" w:hAnsi="Tahoma" w:cs="Tahoma"/>
          <w:kern w:val="24"/>
          <w:sz w:val="20"/>
          <w:lang w:eastAsia="ar-SA"/>
        </w:rPr>
        <w:t xml:space="preserve">Общих условий, </w:t>
      </w:r>
      <w:r w:rsidRPr="00EC6D74">
        <w:rPr>
          <w:rFonts w:ascii="Tahoma" w:hAnsi="Tahoma" w:cs="Tahoma"/>
          <w:sz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Подрядчиком досрочно.</w:t>
      </w:r>
    </w:p>
    <w:p w14:paraId="4F4706EF" w14:textId="77777777" w:rsidR="00821C78" w:rsidRPr="00EC6D74" w:rsidRDefault="00821C78" w:rsidP="00EC6D74">
      <w:pPr>
        <w:pStyle w:val="a8"/>
        <w:tabs>
          <w:tab w:val="left" w:pos="709"/>
          <w:tab w:val="left" w:pos="993"/>
        </w:tabs>
        <w:ind w:left="284"/>
        <w:jc w:val="both"/>
        <w:rPr>
          <w:rFonts w:ascii="Tahoma" w:hAnsi="Tahoma" w:cs="Tahoma"/>
          <w:sz w:val="20"/>
          <w:szCs w:val="20"/>
        </w:rPr>
      </w:pPr>
    </w:p>
    <w:p w14:paraId="72E1CB9F" w14:textId="77777777" w:rsidR="00550120" w:rsidRPr="00EC6D74" w:rsidRDefault="003870E5" w:rsidP="00EC6D74">
      <w:pPr>
        <w:pStyle w:val="a8"/>
        <w:numPr>
          <w:ilvl w:val="0"/>
          <w:numId w:val="1"/>
        </w:numPr>
        <w:tabs>
          <w:tab w:val="left" w:pos="993"/>
          <w:tab w:val="left" w:pos="2410"/>
        </w:tabs>
        <w:jc w:val="center"/>
        <w:rPr>
          <w:rFonts w:ascii="Tahoma" w:hAnsi="Tahoma" w:cs="Tahoma"/>
          <w:b/>
          <w:sz w:val="20"/>
          <w:szCs w:val="20"/>
        </w:rPr>
      </w:pPr>
      <w:r w:rsidRPr="00EC6D74">
        <w:rPr>
          <w:rFonts w:ascii="Tahoma" w:hAnsi="Tahoma" w:cs="Tahoma"/>
          <w:b/>
          <w:sz w:val="20"/>
          <w:szCs w:val="20"/>
        </w:rPr>
        <w:t>Договорная цена и порядок оплаты</w:t>
      </w:r>
    </w:p>
    <w:p w14:paraId="5B4D99EE" w14:textId="77777777" w:rsidR="00B74E0A" w:rsidRPr="00EC6D74" w:rsidRDefault="00550120"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eastAsia="Times New Roman" w:hAnsi="Tahoma" w:cs="Tahoma"/>
          <w:sz w:val="20"/>
          <w:szCs w:val="20"/>
          <w:lang w:eastAsia="ru-RU"/>
        </w:rPr>
        <w:t xml:space="preserve"> </w:t>
      </w:r>
      <w:bookmarkStart w:id="1" w:name="_Ref299351145"/>
      <w:r w:rsidR="00B74E0A" w:rsidRPr="00EC6D74">
        <w:rPr>
          <w:rFonts w:ascii="Tahoma" w:hAnsi="Tahoma" w:cs="Tahoma"/>
          <w:sz w:val="20"/>
          <w:szCs w:val="20"/>
        </w:rPr>
        <w:t>Цена Договора (договорная цена Работ, выполняемых по настоящему Договору) (далее – «Договорная цена»/«Цена Работ») включает в себя стоимость всех Работ, предусмотренных Договором, вознаграждение Подрядчика, а также компенсацию всех расходов и издержек Подрядчика, связанных с исполнением обязательств по настоящему Договору и определяется в статье 3 Договора.</w:t>
      </w:r>
    </w:p>
    <w:p w14:paraId="4B173360" w14:textId="77777777" w:rsidR="00B74E0A" w:rsidRPr="00EC6D74" w:rsidRDefault="00B74E0A" w:rsidP="00EC6D74">
      <w:pPr>
        <w:pStyle w:val="a8"/>
        <w:numPr>
          <w:ilvl w:val="1"/>
          <w:numId w:val="1"/>
        </w:numPr>
        <w:tabs>
          <w:tab w:val="left" w:pos="567"/>
          <w:tab w:val="left" w:pos="851"/>
        </w:tabs>
        <w:ind w:left="-567" w:firstLine="851"/>
        <w:jc w:val="both"/>
        <w:rPr>
          <w:rFonts w:ascii="Tahoma" w:hAnsi="Tahoma" w:cs="Tahoma"/>
          <w:sz w:val="20"/>
          <w:szCs w:val="20"/>
        </w:rPr>
      </w:pPr>
      <w:r w:rsidRPr="00EC6D74">
        <w:rPr>
          <w:rFonts w:ascii="Tahoma" w:hAnsi="Tahoma" w:cs="Tahoma"/>
          <w:sz w:val="20"/>
          <w:szCs w:val="20"/>
        </w:rPr>
        <w:t xml:space="preserve">  Исполнение Заказчиком обязательств по оплате Работ, в соответствии с условиями Договора, является встречным и обусловлено исполнением Подрядчиком совокупности следующих обязательств:</w:t>
      </w:r>
    </w:p>
    <w:p w14:paraId="541AC3A3" w14:textId="77777777" w:rsidR="00B74E0A" w:rsidRPr="00EC6D74" w:rsidRDefault="00B74E0A" w:rsidP="00EC6D74">
      <w:pPr>
        <w:pStyle w:val="a8"/>
        <w:tabs>
          <w:tab w:val="left" w:pos="567"/>
          <w:tab w:val="left" w:pos="851"/>
        </w:tabs>
        <w:ind w:left="-567" w:firstLine="851"/>
        <w:jc w:val="both"/>
        <w:rPr>
          <w:rFonts w:ascii="Tahoma" w:hAnsi="Tahoma" w:cs="Tahoma"/>
          <w:sz w:val="20"/>
          <w:szCs w:val="20"/>
        </w:rPr>
      </w:pPr>
      <w:r w:rsidRPr="00EC6D74">
        <w:rPr>
          <w:rFonts w:ascii="Tahoma" w:hAnsi="Tahoma" w:cs="Tahoma"/>
          <w:sz w:val="20"/>
          <w:szCs w:val="20"/>
        </w:rPr>
        <w:t>a)</w:t>
      </w:r>
      <w:r w:rsidRPr="00EC6D74">
        <w:rPr>
          <w:rFonts w:ascii="Tahoma" w:hAnsi="Tahoma" w:cs="Tahoma"/>
          <w:sz w:val="20"/>
          <w:szCs w:val="20"/>
        </w:rPr>
        <w:tab/>
        <w:t>предоставления Подрядчиком полного комплекта документов, для соответствующего платежа;</w:t>
      </w:r>
    </w:p>
    <w:p w14:paraId="21D03549" w14:textId="77777777" w:rsidR="00B74E0A" w:rsidRPr="00EC6D74" w:rsidRDefault="00B74E0A" w:rsidP="00EC6D74">
      <w:pPr>
        <w:pStyle w:val="a8"/>
        <w:tabs>
          <w:tab w:val="left" w:pos="567"/>
          <w:tab w:val="left" w:pos="851"/>
        </w:tabs>
        <w:ind w:left="-567" w:firstLine="851"/>
        <w:jc w:val="both"/>
        <w:rPr>
          <w:rFonts w:ascii="Tahoma" w:hAnsi="Tahoma" w:cs="Tahoma"/>
          <w:sz w:val="20"/>
          <w:szCs w:val="20"/>
        </w:rPr>
      </w:pPr>
      <w:r w:rsidRPr="00EC6D74">
        <w:rPr>
          <w:rFonts w:ascii="Tahoma" w:hAnsi="Tahoma" w:cs="Tahoma"/>
          <w:sz w:val="20"/>
          <w:szCs w:val="20"/>
        </w:rPr>
        <w:t>b)</w:t>
      </w:r>
      <w:r w:rsidRPr="00EC6D74">
        <w:rPr>
          <w:rFonts w:ascii="Tahoma" w:hAnsi="Tahoma" w:cs="Tahoma"/>
          <w:sz w:val="20"/>
          <w:szCs w:val="20"/>
        </w:rPr>
        <w:tab/>
        <w:t>должное исполнение Подрядчиком обязательств опосредующих наступление события, указанного в статье 3 Договора и являющегося основанием для соответствующего платежа;</w:t>
      </w:r>
    </w:p>
    <w:p w14:paraId="4B98E8AB"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Оплата Договорной цены производится Заказчиком в порядке и на условиях, предусмотренных Договором, путём безналичного перечисления денежных средств на расчетный счет Подрядчика, либо иным способом предусмотренным Договором и/или действующим законодательством Российской Федерации.</w:t>
      </w:r>
    </w:p>
    <w:p w14:paraId="4422B5F9"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 xml:space="preserve">По соглашению сторон возможно авансирование работ по Договору. Размер авансового платежа, порядок и сроки оплаты  согласовываются сторонами в статье 3 Договора. </w:t>
      </w:r>
    </w:p>
    <w:p w14:paraId="02ABE0BC"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удержания из стоимости выполненных работ сумм, начисленных/предъявленных Подрядчику Заказчиком (сумма удержания) в соответствии с п.3.16 Общих условий; в) получения Подрядчиком уведомления Заказчика о зачете встречных денежных требований Заказчика к Подрядчику в счет оплаты Договорной цены; г) в иных случаях, предусмотренных Договором, действующим законодательством Российской Федерации.</w:t>
      </w:r>
    </w:p>
    <w:p w14:paraId="16D94685"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При перечислении Заказчиком авансовых платежей Подрядчик обязан в течение 5 (пяти) Дней с момента перечисления денежных средств предоставить Заказчику счета-фактуры на сумму произведенных авансовых платежей.</w:t>
      </w:r>
    </w:p>
    <w:p w14:paraId="287314F7"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 xml:space="preserve">Стороны особо отмечают, что Подрядчик не имеет права требовать с Заказчика за период пользования денежными средствами уплаты процентов за пользование денежными средствами (законных </w:t>
      </w:r>
      <w:r w:rsidRPr="00EC6D74">
        <w:rPr>
          <w:rFonts w:ascii="Tahoma" w:hAnsi="Tahoma" w:cs="Tahoma"/>
          <w:sz w:val="20"/>
          <w:szCs w:val="20"/>
        </w:rPr>
        <w:lastRenderedPageBreak/>
        <w:t>процентов), предусмотренных статьей 317.1 Гражданского кодекса Российской Федерации, либо иным аналогичным положением законодательства Российской Федерации.</w:t>
      </w:r>
    </w:p>
    <w:p w14:paraId="61F81E7F"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С момента передачи Работ Заказчику и до полной оплаты Работ, в соответствии с условиями Договора, Работы не находится в залоге у Подрядчика.</w:t>
      </w:r>
    </w:p>
    <w:p w14:paraId="06B6D504"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 xml:space="preserve">Подрядчик отказывается от права на удержание и обязуется не совершать действий по удержанию (в смысле статей 359, 360 и 712 ГК РФ) Работ в случае неоплаты Заказчиком какой-либо суммы, причитающейся Подрядчику в соответствии с Договором. </w:t>
      </w:r>
    </w:p>
    <w:p w14:paraId="2F16BCFE" w14:textId="77777777" w:rsidR="00B74E0A" w:rsidRPr="00EC6D74" w:rsidRDefault="00B74E0A" w:rsidP="00EC6D74">
      <w:pPr>
        <w:pStyle w:val="a8"/>
        <w:tabs>
          <w:tab w:val="left" w:pos="851"/>
        </w:tabs>
        <w:ind w:left="-567" w:firstLine="851"/>
        <w:jc w:val="both"/>
        <w:rPr>
          <w:rFonts w:ascii="Tahoma" w:hAnsi="Tahoma" w:cs="Tahoma"/>
          <w:sz w:val="20"/>
          <w:szCs w:val="20"/>
        </w:rPr>
      </w:pPr>
      <w:r w:rsidRPr="00EC6D74">
        <w:rPr>
          <w:rFonts w:ascii="Tahoma" w:hAnsi="Tahoma" w:cs="Tahoma"/>
          <w:sz w:val="20"/>
          <w:szCs w:val="20"/>
        </w:rPr>
        <w:t>Под удержанием также понимаются действия (бездействия) Подрядчика, направленные на возникновение у Заказчика препятствий в пользовании, владении или распоряжении результатом работ. В случае неисполнения Подрядчиком принятых на себя в соответствии с настоящим пунктом обязательств, Заказчик вправе потребовать от Подрядчика,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14:paraId="165D1B24" w14:textId="77777777" w:rsidR="00B74E0A" w:rsidRPr="00EC6D74" w:rsidRDefault="00B74E0A" w:rsidP="00EC6D74">
      <w:pPr>
        <w:pStyle w:val="a8"/>
        <w:tabs>
          <w:tab w:val="left" w:pos="851"/>
        </w:tabs>
        <w:ind w:left="-567" w:firstLine="851"/>
        <w:jc w:val="both"/>
        <w:rPr>
          <w:rFonts w:ascii="Tahoma" w:hAnsi="Tahoma" w:cs="Tahoma"/>
          <w:sz w:val="20"/>
          <w:szCs w:val="20"/>
        </w:rPr>
      </w:pPr>
      <w:r w:rsidRPr="00EC6D74">
        <w:rPr>
          <w:rFonts w:ascii="Tahoma" w:hAnsi="Tahoma" w:cs="Tahoma"/>
          <w:sz w:val="20"/>
          <w:szCs w:val="20"/>
        </w:rPr>
        <w:t>Подрядчик обязан обеспечить наличие у Субподрядчиков аналогичного обязательства не совершать действий по удержанию Работ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w:t>
      </w:r>
    </w:p>
    <w:p w14:paraId="0CE6F6C5"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В каждом из следующих случаев:</w:t>
      </w:r>
    </w:p>
    <w:p w14:paraId="13958A02" w14:textId="77777777" w:rsidR="00B74E0A" w:rsidRPr="00EC6D74" w:rsidRDefault="00B74E0A" w:rsidP="00EC6D74">
      <w:pPr>
        <w:pStyle w:val="a8"/>
        <w:numPr>
          <w:ilvl w:val="0"/>
          <w:numId w:val="6"/>
        </w:numPr>
        <w:tabs>
          <w:tab w:val="left" w:pos="851"/>
        </w:tabs>
        <w:ind w:left="-567" w:firstLine="851"/>
        <w:jc w:val="both"/>
        <w:rPr>
          <w:rFonts w:ascii="Tahoma" w:hAnsi="Tahoma" w:cs="Tahoma"/>
          <w:sz w:val="20"/>
          <w:szCs w:val="20"/>
        </w:rPr>
      </w:pPr>
      <w:r w:rsidRPr="00EC6D74">
        <w:rPr>
          <w:rFonts w:ascii="Tahoma" w:hAnsi="Tahoma" w:cs="Tahoma"/>
          <w:sz w:val="20"/>
          <w:szCs w:val="20"/>
        </w:rPr>
        <w:t>нарушение Подрядчиком обязательств по настоящему Договору, в том числе сроков выполнения Работ;</w:t>
      </w:r>
    </w:p>
    <w:p w14:paraId="6ADC292B" w14:textId="77777777" w:rsidR="00B74E0A" w:rsidRPr="00EC6D74" w:rsidRDefault="00B74E0A" w:rsidP="00EC6D74">
      <w:pPr>
        <w:pStyle w:val="a8"/>
        <w:numPr>
          <w:ilvl w:val="0"/>
          <w:numId w:val="6"/>
        </w:numPr>
        <w:tabs>
          <w:tab w:val="left" w:pos="851"/>
        </w:tabs>
        <w:ind w:left="-567" w:firstLine="851"/>
        <w:jc w:val="both"/>
        <w:rPr>
          <w:rFonts w:ascii="Tahoma" w:hAnsi="Tahoma" w:cs="Tahoma"/>
          <w:sz w:val="20"/>
          <w:szCs w:val="20"/>
        </w:rPr>
      </w:pPr>
      <w:r w:rsidRPr="00EC6D74">
        <w:rPr>
          <w:rFonts w:ascii="Tahoma" w:hAnsi="Tahoma" w:cs="Tahoma"/>
          <w:sz w:val="20"/>
          <w:szCs w:val="20"/>
        </w:rPr>
        <w:t>наличие Недостатков, нарушение сроков устранения Недостатков и/или не устранения Подрядчиком Недостатков и/или замечаний Заказчика, либо Специализированных организаций;</w:t>
      </w:r>
    </w:p>
    <w:p w14:paraId="1B244A8A" w14:textId="77777777" w:rsidR="00B74E0A" w:rsidRPr="00EC6D74" w:rsidRDefault="00B74E0A" w:rsidP="00EC6D74">
      <w:pPr>
        <w:pStyle w:val="a8"/>
        <w:numPr>
          <w:ilvl w:val="0"/>
          <w:numId w:val="6"/>
        </w:numPr>
        <w:tabs>
          <w:tab w:val="left" w:pos="851"/>
        </w:tabs>
        <w:ind w:left="-567" w:firstLine="851"/>
        <w:jc w:val="both"/>
        <w:rPr>
          <w:rFonts w:ascii="Tahoma" w:hAnsi="Tahoma" w:cs="Tahoma"/>
          <w:sz w:val="20"/>
          <w:szCs w:val="20"/>
        </w:rPr>
      </w:pPr>
      <w:r w:rsidRPr="00EC6D74">
        <w:rPr>
          <w:rFonts w:ascii="Tahoma"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5A4C439B" w14:textId="77777777" w:rsidR="00B74E0A" w:rsidRPr="00EC6D74" w:rsidRDefault="00B74E0A" w:rsidP="00EC6D74">
      <w:pPr>
        <w:pStyle w:val="a8"/>
        <w:numPr>
          <w:ilvl w:val="0"/>
          <w:numId w:val="6"/>
        </w:numPr>
        <w:tabs>
          <w:tab w:val="left" w:pos="851"/>
        </w:tabs>
        <w:ind w:left="-567" w:firstLine="851"/>
        <w:jc w:val="both"/>
        <w:rPr>
          <w:rFonts w:ascii="Tahoma" w:hAnsi="Tahoma" w:cs="Tahoma"/>
          <w:sz w:val="20"/>
          <w:szCs w:val="20"/>
        </w:rPr>
      </w:pPr>
      <w:r w:rsidRPr="00EC6D74">
        <w:rPr>
          <w:rFonts w:ascii="Tahoma" w:hAnsi="Tahoma" w:cs="Tahoma"/>
          <w:sz w:val="20"/>
          <w:szCs w:val="20"/>
        </w:rPr>
        <w:t>в случае обнаружения или заявления на результат Работ прав третьих лиц;</w:t>
      </w:r>
    </w:p>
    <w:p w14:paraId="3ACA8958" w14:textId="77777777" w:rsidR="00B74E0A" w:rsidRPr="00EC6D74" w:rsidRDefault="00B74E0A" w:rsidP="00EC6D74">
      <w:pPr>
        <w:pStyle w:val="a8"/>
        <w:numPr>
          <w:ilvl w:val="0"/>
          <w:numId w:val="6"/>
        </w:numPr>
        <w:tabs>
          <w:tab w:val="left" w:pos="851"/>
        </w:tabs>
        <w:ind w:left="-567" w:firstLine="851"/>
        <w:jc w:val="both"/>
        <w:rPr>
          <w:rFonts w:ascii="Tahoma" w:hAnsi="Tahoma" w:cs="Tahoma"/>
          <w:sz w:val="20"/>
          <w:szCs w:val="20"/>
        </w:rPr>
      </w:pPr>
      <w:r w:rsidRPr="00EC6D74">
        <w:rPr>
          <w:rFonts w:ascii="Tahoma" w:hAnsi="Tahoma" w:cs="Tahoma"/>
          <w:sz w:val="20"/>
          <w:szCs w:val="20"/>
        </w:rPr>
        <w:t xml:space="preserve">в иных случаях, предусмотренных Договором и иными нормативными актами, </w:t>
      </w:r>
    </w:p>
    <w:p w14:paraId="0703CE5D" w14:textId="77777777" w:rsidR="00B74E0A" w:rsidRPr="00EC6D74" w:rsidRDefault="00B74E0A" w:rsidP="00EC6D74">
      <w:pPr>
        <w:pStyle w:val="a8"/>
        <w:tabs>
          <w:tab w:val="left" w:pos="851"/>
        </w:tabs>
        <w:ind w:left="-567" w:firstLine="851"/>
        <w:jc w:val="both"/>
        <w:rPr>
          <w:rFonts w:ascii="Tahoma" w:hAnsi="Tahoma" w:cs="Tahoma"/>
          <w:sz w:val="20"/>
          <w:szCs w:val="20"/>
        </w:rPr>
      </w:pPr>
      <w:r w:rsidRPr="00EC6D74">
        <w:rPr>
          <w:rFonts w:ascii="Tahoma" w:hAnsi="Tahoma" w:cs="Tahoma"/>
          <w:sz w:val="20"/>
          <w:szCs w:val="20"/>
        </w:rPr>
        <w:t>Заказчик вправе по своему усмотрению:</w:t>
      </w:r>
    </w:p>
    <w:p w14:paraId="38106DA6" w14:textId="77777777" w:rsidR="00B74E0A" w:rsidRPr="00EC6D74" w:rsidRDefault="00B74E0A" w:rsidP="00EC6D74">
      <w:pPr>
        <w:pStyle w:val="a8"/>
        <w:numPr>
          <w:ilvl w:val="0"/>
          <w:numId w:val="5"/>
        </w:numPr>
        <w:tabs>
          <w:tab w:val="left" w:pos="851"/>
        </w:tabs>
        <w:ind w:left="-567" w:firstLine="851"/>
        <w:jc w:val="both"/>
        <w:rPr>
          <w:rFonts w:ascii="Tahoma" w:hAnsi="Tahoma" w:cs="Tahoma"/>
          <w:sz w:val="20"/>
          <w:szCs w:val="20"/>
        </w:rPr>
      </w:pPr>
      <w:r w:rsidRPr="00EC6D74">
        <w:rPr>
          <w:rFonts w:ascii="Tahoma" w:hAnsi="Tahoma" w:cs="Tahoma"/>
          <w:sz w:val="20"/>
          <w:szCs w:val="20"/>
        </w:rPr>
        <w:t>приостановить исполнение своих обязательств по оплате Работ до момента устранения Подрядчиком допущенных нарушений, в соответствии с условиями Договора, вне зависимости от наличия оснований и наступления сроков платежа;</w:t>
      </w:r>
    </w:p>
    <w:p w14:paraId="694B450E" w14:textId="77777777" w:rsidR="00B74E0A" w:rsidRPr="00EC6D74" w:rsidRDefault="00B74E0A" w:rsidP="00EC6D74">
      <w:pPr>
        <w:pStyle w:val="a8"/>
        <w:numPr>
          <w:ilvl w:val="0"/>
          <w:numId w:val="5"/>
        </w:numPr>
        <w:tabs>
          <w:tab w:val="left" w:pos="851"/>
        </w:tabs>
        <w:ind w:left="-567" w:firstLine="851"/>
        <w:jc w:val="both"/>
        <w:rPr>
          <w:rFonts w:ascii="Tahoma" w:hAnsi="Tahoma" w:cs="Tahoma"/>
          <w:sz w:val="20"/>
          <w:szCs w:val="20"/>
        </w:rPr>
      </w:pPr>
      <w:r w:rsidRPr="00EC6D74">
        <w:rPr>
          <w:rFonts w:ascii="Tahoma" w:hAnsi="Tahoma" w:cs="Tahoma"/>
          <w:sz w:val="20"/>
          <w:szCs w:val="20"/>
        </w:rPr>
        <w:t>заявить требование о возврате суммы выплаченной Заказчиком Подрядчику в размере авансового платежа, а Подрядчик обязан выплатить требуемую сумму в течение 5 (пяти) дней с момента получения требования Заказчика. Выплата суммы в размере авансового платежа не освобождает Подрядчика в дальнейшем от исполнения обязательств, в счет выполнения которых был направлена соответствующая сумма авансового платежа, однако в последующем оплата по Договору будет производится по факту надлежащего исполнения всех предусмотренных Договором обязательств, авансирование по Договору не производится (если иное прямо не будет письменно согласованно Сторонами).</w:t>
      </w:r>
    </w:p>
    <w:p w14:paraId="07A51C6E"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 xml:space="preserve">Выставление счетов-фактур производится Подрядчиком в течение 5 (пяти) дней с даты приемки Работ. </w:t>
      </w:r>
    </w:p>
    <w:p w14:paraId="6440627A" w14:textId="77777777" w:rsidR="00B74E0A" w:rsidRPr="00EC6D74" w:rsidRDefault="00B74E0A" w:rsidP="00EC6D74">
      <w:pPr>
        <w:pStyle w:val="a8"/>
        <w:tabs>
          <w:tab w:val="left" w:pos="851"/>
        </w:tabs>
        <w:ind w:left="-567" w:firstLine="851"/>
        <w:jc w:val="both"/>
        <w:rPr>
          <w:rFonts w:ascii="Tahoma" w:hAnsi="Tahoma" w:cs="Tahoma"/>
          <w:sz w:val="20"/>
          <w:szCs w:val="20"/>
        </w:rPr>
      </w:pPr>
      <w:r w:rsidRPr="00EC6D74">
        <w:rPr>
          <w:rFonts w:ascii="Tahoma" w:hAnsi="Tahoma" w:cs="Tahoma"/>
          <w:sz w:val="20"/>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приемки Работ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150EDD35"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Подрядчик обязан использовать средства, перечисленные Заказчиком в адрес Подрядчика, строго по целевому назначению – выполнение Работ по настоящему Договору.</w:t>
      </w:r>
    </w:p>
    <w:p w14:paraId="7648E988"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p>
    <w:p w14:paraId="6633F7D8"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требований об уплате налогов (пеней, штрафов), доначисленных с сумм приобретенных товаров (работ) из-за отказа в </w:t>
      </w:r>
      <w:r w:rsidRPr="00EC6D74">
        <w:rPr>
          <w:rFonts w:ascii="Tahoma" w:hAnsi="Tahoma" w:cs="Tahoma"/>
          <w:sz w:val="20"/>
          <w:szCs w:val="20"/>
        </w:rPr>
        <w:lastRenderedPageBreak/>
        <w:t xml:space="preserve">применении налоговых вычетов по НДС и/или из-за исключения стоимости приобретенных товаров/выполненных работ из расходов для целей налогообложения прибыли по причинам, связанным с Подрядчиком. Потери считаются возникшими с момента предъявления налоговыми органами соответствующих требований.        Указанные имущественные потери возмещаются в размере сумм, взысканных (предъявленных) Заказчику и/или уплаченных им на основании решений, требований или актов проверок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 </w:t>
      </w:r>
    </w:p>
    <w:p w14:paraId="72B819F8" w14:textId="77777777" w:rsidR="00B74E0A" w:rsidRPr="00EC6D74" w:rsidRDefault="00B74E0A" w:rsidP="00EC6D74">
      <w:pPr>
        <w:pStyle w:val="a8"/>
        <w:tabs>
          <w:tab w:val="left" w:pos="851"/>
        </w:tabs>
        <w:ind w:left="-567" w:firstLine="851"/>
        <w:jc w:val="both"/>
        <w:rPr>
          <w:rFonts w:ascii="Tahoma" w:hAnsi="Tahoma" w:cs="Tahoma"/>
          <w:sz w:val="20"/>
          <w:szCs w:val="20"/>
        </w:rPr>
      </w:pPr>
      <w:r w:rsidRPr="00EC6D74">
        <w:rPr>
          <w:rFonts w:ascii="Tahoma" w:hAnsi="Tahoma" w:cs="Tahoma"/>
          <w:sz w:val="20"/>
          <w:szCs w:val="20"/>
        </w:rPr>
        <w:t xml:space="preserve">Имущественные потери возмещаются Подрядчиком в течение 7 дней с момента получения от Заказчика письменного требования путем перечисления денежных средств на расчетный счет Заказчика. </w:t>
      </w:r>
    </w:p>
    <w:p w14:paraId="1BC92CA4"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 xml:space="preserve">Настоящим Подрядчик выражает согласие на то, что в случае нарушения Подрядчиком своих обязательств перед Субподрядчиками/субпоставщиками/Соисполнителями в части проведения расчетов за выполняемые работы, поставляемые товары и/или оказываемые услуги более чем на 30 (тридцать) дней Заказчик, уведомив об этом Подрядчика, в соответствии со ст.313 Гражданского кодекса Российской Федерации, в любое время имеет право: </w:t>
      </w:r>
    </w:p>
    <w:p w14:paraId="0FC258A3" w14:textId="77777777" w:rsidR="00B74E0A" w:rsidRPr="00EC6D74" w:rsidRDefault="00B74E0A" w:rsidP="00EC6D74">
      <w:pPr>
        <w:pStyle w:val="a8"/>
        <w:numPr>
          <w:ilvl w:val="0"/>
          <w:numId w:val="7"/>
        </w:numPr>
        <w:tabs>
          <w:tab w:val="left" w:pos="851"/>
        </w:tabs>
        <w:ind w:left="-567" w:firstLine="851"/>
        <w:jc w:val="both"/>
        <w:rPr>
          <w:rFonts w:ascii="Tahoma" w:hAnsi="Tahoma" w:cs="Tahoma"/>
          <w:b/>
          <w:sz w:val="20"/>
          <w:szCs w:val="20"/>
        </w:rPr>
      </w:pPr>
      <w:r w:rsidRPr="00EC6D74">
        <w:rPr>
          <w:rFonts w:ascii="Tahoma" w:hAnsi="Tahoma" w:cs="Tahoma"/>
          <w:sz w:val="20"/>
          <w:szCs w:val="20"/>
        </w:rPr>
        <w:t xml:space="preserve">исполнить денежные обязательства Подрядчика перед кредиторами Подрядчика (Субподрядчиками/Субпоставщиками и Соисполнителями) по договорам, заключенным Подрядчиком во исполнение Договора, в том числе включая выплату авансовых платежей, оплату за выполняемые работы, поставляемые товары (в т.ч. материалы и комплектующие) и/или оказываемые услуги. Дополнительного согласия Подрядчика на такой платеж не требуется. После оплаты кредиторам Подрядчика Заказчиком какого-либо платежа к Заказчику переходят права кредитора по исполненному обязательству в соответствии со статьей 387 ГК РФ. </w:t>
      </w:r>
    </w:p>
    <w:p w14:paraId="2DCF1C83" w14:textId="77777777" w:rsidR="00926767" w:rsidRPr="00EC6D74" w:rsidRDefault="00926767" w:rsidP="00EC6D74">
      <w:pPr>
        <w:pStyle w:val="a8"/>
        <w:tabs>
          <w:tab w:val="left" w:pos="851"/>
        </w:tabs>
        <w:ind w:left="-567" w:firstLine="851"/>
        <w:jc w:val="both"/>
        <w:rPr>
          <w:rFonts w:ascii="Tahoma" w:hAnsi="Tahoma" w:cs="Tahoma"/>
          <w:b/>
          <w:sz w:val="20"/>
          <w:szCs w:val="20"/>
        </w:rPr>
      </w:pPr>
      <w:r w:rsidRPr="00EC6D74">
        <w:rPr>
          <w:rFonts w:ascii="Tahoma" w:hAnsi="Tahoma" w:cs="Tahoma"/>
          <w:sz w:val="20"/>
          <w:szCs w:val="20"/>
        </w:rPr>
        <w:t>Перешедшие к Заказчику права требования к Подрядчику по денежному обязательству в размере исполненного Заказчиком в адрес  Субподрядчиков/Субпоставщиков/Соисполнителей прекращаются путем удержания (сальдирования) соответствующих сумм из платежей, причитающихся Подрядчику в соответствии со статьей 3</w:t>
      </w:r>
      <w:r w:rsidRPr="00EC6D74">
        <w:rPr>
          <w:rFonts w:ascii="Tahoma" w:hAnsi="Tahoma" w:cs="Tahoma"/>
          <w:i/>
          <w:sz w:val="20"/>
          <w:szCs w:val="20"/>
        </w:rPr>
        <w:t xml:space="preserve"> </w:t>
      </w:r>
      <w:r w:rsidRPr="00EC6D74">
        <w:rPr>
          <w:rFonts w:ascii="Tahoma" w:hAnsi="Tahoma" w:cs="Tahoma"/>
          <w:sz w:val="20"/>
          <w:szCs w:val="20"/>
        </w:rPr>
        <w:t>Договора, о чем Заказчиком в адрес Подрядчика направляется уведомление.</w:t>
      </w:r>
    </w:p>
    <w:p w14:paraId="7D85A960" w14:textId="77777777" w:rsidR="00B74E0A" w:rsidRPr="00EC6D74" w:rsidRDefault="00B74E0A" w:rsidP="00EC6D74">
      <w:pPr>
        <w:pStyle w:val="a8"/>
        <w:numPr>
          <w:ilvl w:val="0"/>
          <w:numId w:val="7"/>
        </w:numPr>
        <w:tabs>
          <w:tab w:val="left" w:pos="851"/>
        </w:tabs>
        <w:ind w:left="-567" w:firstLine="851"/>
        <w:jc w:val="both"/>
        <w:rPr>
          <w:rFonts w:ascii="Tahoma" w:hAnsi="Tahoma" w:cs="Tahoma"/>
          <w:b/>
          <w:sz w:val="20"/>
          <w:szCs w:val="20"/>
        </w:rPr>
      </w:pPr>
      <w:r w:rsidRPr="00EC6D74">
        <w:rPr>
          <w:rFonts w:ascii="Tahoma" w:hAnsi="Tahoma" w:cs="Tahoma"/>
          <w:sz w:val="20"/>
          <w:szCs w:val="20"/>
        </w:rPr>
        <w:t>в одностороннем порядке приостановить расчеты с Подрядчиком (в том числе выплаты авансовых платежей) до момента получения от Подрядчика документов, подтверждающих исполнение обязательств перед кредиторами Подрядчика (Субподрядчиками, Субпоставщиками, Соисполнителями). В таком случае ответственность Заказчика, предусмотренная Договором за просрочку оплаты, не наступает.</w:t>
      </w:r>
    </w:p>
    <w:p w14:paraId="0BBFB546" w14:textId="77777777" w:rsidR="00B74E0A" w:rsidRPr="00EC6D74" w:rsidRDefault="00B74E0A" w:rsidP="00EC6D74">
      <w:pPr>
        <w:pStyle w:val="a8"/>
        <w:tabs>
          <w:tab w:val="left" w:pos="851"/>
        </w:tabs>
        <w:ind w:left="-567" w:firstLine="851"/>
        <w:jc w:val="both"/>
        <w:rPr>
          <w:rFonts w:ascii="Tahoma" w:hAnsi="Tahoma" w:cs="Tahoma"/>
          <w:sz w:val="20"/>
          <w:szCs w:val="20"/>
        </w:rPr>
      </w:pPr>
      <w:r w:rsidRPr="00EC6D74">
        <w:rPr>
          <w:rFonts w:ascii="Tahoma" w:hAnsi="Tahoma" w:cs="Tahoma"/>
          <w:sz w:val="20"/>
          <w:szCs w:val="20"/>
        </w:rPr>
        <w:t>Ни при каких обстоятельствах Подрядчик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ни одним из предоставленных средств, указанных в настоящем пункте</w:t>
      </w:r>
    </w:p>
    <w:p w14:paraId="5499F966" w14:textId="77777777" w:rsidR="00B74E0A" w:rsidRPr="00EC6D74" w:rsidRDefault="00B74E0A" w:rsidP="00EC6D74">
      <w:pPr>
        <w:pStyle w:val="a8"/>
        <w:numPr>
          <w:ilvl w:val="1"/>
          <w:numId w:val="1"/>
        </w:numPr>
        <w:tabs>
          <w:tab w:val="left" w:pos="851"/>
        </w:tabs>
        <w:ind w:left="-567" w:firstLine="851"/>
        <w:jc w:val="both"/>
        <w:rPr>
          <w:rFonts w:ascii="Tahoma" w:hAnsi="Tahoma" w:cs="Tahoma"/>
          <w:sz w:val="20"/>
          <w:szCs w:val="20"/>
        </w:rPr>
      </w:pPr>
      <w:r w:rsidRPr="00EC6D74">
        <w:rPr>
          <w:rFonts w:ascii="Tahoma" w:hAnsi="Tahoma" w:cs="Tahoma"/>
          <w:sz w:val="20"/>
          <w:szCs w:val="20"/>
        </w:rPr>
        <w:t>Заказчик имеет право в любое время удержать и обратить в свою пользу любые суммы, которые Подрядчик обязан уплатить Заказчику в соответствии с Договором, другими заключенными между Заказчиком и Подрядчиком договорами, и/или законодательством Российской Федерации, включая убытки, неустойки, из любых сумм, предназначающихся Подрядчику по Договору, а также по другим заключенным между Заказчиком и Подрядчиком договорам</w:t>
      </w:r>
      <w:r w:rsidRPr="00EC6D74">
        <w:rPr>
          <w:rFonts w:ascii="Tahoma" w:hAnsi="Tahoma" w:cs="Tahoma"/>
          <w:sz w:val="20"/>
          <w:szCs w:val="20"/>
          <w:vertAlign w:val="superscript"/>
        </w:rPr>
        <w:footnoteReference w:id="3"/>
      </w:r>
      <w:r w:rsidRPr="00EC6D74">
        <w:rPr>
          <w:rFonts w:ascii="Tahoma" w:hAnsi="Tahoma" w:cs="Tahoma"/>
          <w:sz w:val="20"/>
          <w:szCs w:val="20"/>
        </w:rPr>
        <w:t xml:space="preserve">. </w:t>
      </w:r>
    </w:p>
    <w:p w14:paraId="01E5211A" w14:textId="77777777" w:rsidR="00B74E0A" w:rsidRPr="00EC6D74" w:rsidRDefault="00B74E0A" w:rsidP="00EC6D74">
      <w:pPr>
        <w:pStyle w:val="a8"/>
        <w:tabs>
          <w:tab w:val="left" w:pos="851"/>
        </w:tabs>
        <w:ind w:left="-567" w:firstLine="851"/>
        <w:jc w:val="both"/>
        <w:rPr>
          <w:rFonts w:ascii="Tahoma" w:hAnsi="Tahoma" w:cs="Tahoma"/>
          <w:sz w:val="20"/>
          <w:szCs w:val="20"/>
        </w:rPr>
      </w:pPr>
      <w:r w:rsidRPr="00EC6D74">
        <w:rPr>
          <w:rFonts w:ascii="Tahoma" w:hAnsi="Tahoma" w:cs="Tahoma"/>
          <w:sz w:val="20"/>
          <w:szCs w:val="20"/>
        </w:rPr>
        <w:t>Соответствующее обязательство Подрядчика перед Заказчиком по оплате неустоек, пени, штрафов, возмещению убытков или уплате иной причитающейся Заказчику суммы является прекращенным исполнением в соответствующей части в момент получения уведомления об удержании. При этом также в момент получения Подрядчиком уведомления об удержании прекращаются исполнением обязательства Заказчика по оплате причитающихся платежей перед Подрядчиком в соответствующей части (на сумму произведенного удержания)</w:t>
      </w:r>
      <w:r w:rsidR="00E12DE7">
        <w:rPr>
          <w:rFonts w:ascii="Tahoma" w:hAnsi="Tahoma" w:cs="Tahoma"/>
          <w:sz w:val="20"/>
          <w:szCs w:val="20"/>
        </w:rPr>
        <w:t>.</w:t>
      </w:r>
    </w:p>
    <w:bookmarkEnd w:id="1"/>
    <w:p w14:paraId="4E338968" w14:textId="77777777" w:rsidR="003870E5" w:rsidRPr="00EC6D74" w:rsidRDefault="003870E5" w:rsidP="00EC6D74">
      <w:pPr>
        <w:pStyle w:val="a8"/>
        <w:ind w:left="360"/>
        <w:rPr>
          <w:rFonts w:ascii="Tahoma" w:hAnsi="Tahoma" w:cs="Tahoma"/>
          <w:b/>
          <w:sz w:val="20"/>
          <w:szCs w:val="20"/>
        </w:rPr>
      </w:pPr>
    </w:p>
    <w:p w14:paraId="2A2B4602" w14:textId="77777777" w:rsidR="00215CB3" w:rsidRPr="00EC6D74" w:rsidRDefault="00143437" w:rsidP="00EC6D74">
      <w:pPr>
        <w:pStyle w:val="a8"/>
        <w:numPr>
          <w:ilvl w:val="0"/>
          <w:numId w:val="1"/>
        </w:numPr>
        <w:tabs>
          <w:tab w:val="left" w:pos="993"/>
        </w:tabs>
        <w:jc w:val="center"/>
        <w:rPr>
          <w:rFonts w:ascii="Tahoma" w:hAnsi="Tahoma" w:cs="Tahoma"/>
          <w:b/>
          <w:sz w:val="20"/>
          <w:szCs w:val="20"/>
        </w:rPr>
      </w:pPr>
      <w:r w:rsidRPr="00EC6D74">
        <w:rPr>
          <w:rFonts w:ascii="Tahoma" w:hAnsi="Tahoma" w:cs="Tahoma"/>
          <w:b/>
          <w:sz w:val="20"/>
          <w:szCs w:val="20"/>
        </w:rPr>
        <w:t>Зона выполнения работ (Ремонтная</w:t>
      </w:r>
      <w:r w:rsidR="003870E5" w:rsidRPr="00EC6D74">
        <w:rPr>
          <w:rFonts w:ascii="Tahoma" w:hAnsi="Tahoma" w:cs="Tahoma"/>
          <w:b/>
          <w:sz w:val="20"/>
          <w:szCs w:val="20"/>
        </w:rPr>
        <w:t xml:space="preserve"> площадка</w:t>
      </w:r>
      <w:r w:rsidRPr="00EC6D74">
        <w:rPr>
          <w:rFonts w:ascii="Tahoma" w:hAnsi="Tahoma" w:cs="Tahoma"/>
          <w:b/>
          <w:sz w:val="20"/>
          <w:szCs w:val="20"/>
        </w:rPr>
        <w:t>)</w:t>
      </w:r>
    </w:p>
    <w:p w14:paraId="5929826F" w14:textId="77777777" w:rsidR="00926767" w:rsidRPr="00EC6D74" w:rsidRDefault="00926767" w:rsidP="00EC6D74">
      <w:pPr>
        <w:pStyle w:val="a8"/>
        <w:numPr>
          <w:ilvl w:val="1"/>
          <w:numId w:val="1"/>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Место выполнения работ (Зона выполнения работ/Ремонтная площадка) устанавливается в Договоре.</w:t>
      </w:r>
    </w:p>
    <w:p w14:paraId="287DAFA5" w14:textId="77777777" w:rsidR="00926767" w:rsidRPr="00EC6D74" w:rsidRDefault="00926767" w:rsidP="00EC6D74">
      <w:pPr>
        <w:pStyle w:val="a8"/>
        <w:numPr>
          <w:ilvl w:val="1"/>
          <w:numId w:val="1"/>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В период выполнения работ на Ремонтной площадке, распложенной на Объекте Заказчика, Подрядчик обязан:</w:t>
      </w:r>
    </w:p>
    <w:p w14:paraId="78C8262E" w14:textId="77777777" w:rsidR="00926767" w:rsidRPr="00EC6D74" w:rsidRDefault="00926767" w:rsidP="00EC6D74">
      <w:pPr>
        <w:pStyle w:val="a8"/>
        <w:numPr>
          <w:ilvl w:val="0"/>
          <w:numId w:val="8"/>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Обеспечить содержание и уборку Ремонтной площадки (Зоны Работ), сохранность используемых при выполнении Работ материалов, а так же сохранность демонтированных материалов и оборудования;</w:t>
      </w:r>
    </w:p>
    <w:p w14:paraId="316D995D" w14:textId="77777777" w:rsidR="00926767" w:rsidRPr="00EC6D74" w:rsidRDefault="00926767" w:rsidP="00EC6D74">
      <w:pPr>
        <w:pStyle w:val="a8"/>
        <w:numPr>
          <w:ilvl w:val="0"/>
          <w:numId w:val="8"/>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Обеспечить ежедневную уборку рабочего места по окончании рабочего дня от образовавшихся отходов и мусора;</w:t>
      </w:r>
    </w:p>
    <w:p w14:paraId="54A158EE" w14:textId="77777777" w:rsidR="00926767" w:rsidRPr="00EC6D74" w:rsidRDefault="00926767" w:rsidP="00EC6D74">
      <w:pPr>
        <w:pStyle w:val="a8"/>
        <w:numPr>
          <w:ilvl w:val="0"/>
          <w:numId w:val="8"/>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обеспечить наличие на Ремонтной площадке Оборудования и Материалов Подрядчика в количестве, достаточном для надлежащего выполнения Работ, которое соответствует действующим стандартам, является исправным, пригодным для производства соответствующих видов Работ, имеет необходимые сертификаты, обследования, иные подтверждения качества, а также осуществить их разгрузку, складирование в период выполнения работ;</w:t>
      </w:r>
    </w:p>
    <w:p w14:paraId="4CDD7BA0" w14:textId="77777777" w:rsidR="00926767" w:rsidRPr="00EC6D74" w:rsidRDefault="00926767" w:rsidP="00EC6D74">
      <w:pPr>
        <w:pStyle w:val="a8"/>
        <w:numPr>
          <w:ilvl w:val="0"/>
          <w:numId w:val="8"/>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При выполнении Работ на Объекте не загромождать подходы и подъезды к работающему технологическому оборудованию Заказчика, находящемуся в зоне выполнения работ;</w:t>
      </w:r>
    </w:p>
    <w:p w14:paraId="67DC88CE" w14:textId="77777777" w:rsidR="00926767" w:rsidRPr="00EC6D74" w:rsidRDefault="00926767" w:rsidP="00EC6D74">
      <w:pPr>
        <w:pStyle w:val="a8"/>
        <w:numPr>
          <w:ilvl w:val="0"/>
          <w:numId w:val="8"/>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Вывезти в 15-дневный срок со дня подписания завершения Работ за пределы Объекта (территории производства Работ) принадлежащие ему, но не ограничиваясь, машины, оборудование, строительные материалы, мусор, образовавшийся в процессе выполнения Работ, демонтировать возведенные им временные здания и сооружения;</w:t>
      </w:r>
    </w:p>
    <w:p w14:paraId="12794551" w14:textId="77777777" w:rsidR="00926767" w:rsidRPr="00EC6D74" w:rsidRDefault="00926767" w:rsidP="00EC6D74">
      <w:pPr>
        <w:pStyle w:val="a8"/>
        <w:numPr>
          <w:ilvl w:val="0"/>
          <w:numId w:val="8"/>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Провести инструктаж по надлежащему поведению своих работников и работников субподрядчиков на территории Заказчика, запретив сотрудникам посещение рабочих зон Объекта, не имеющих отношения к выполнению Работ по настоящему Договору, а также обеспечить соблюдение выполнения работниками таких требований в ходе выполнения Работ;</w:t>
      </w:r>
    </w:p>
    <w:p w14:paraId="5164FF47" w14:textId="77777777" w:rsidR="00926767" w:rsidRPr="00EC6D74" w:rsidRDefault="00926767" w:rsidP="00EC6D74">
      <w:pPr>
        <w:pStyle w:val="a8"/>
        <w:numPr>
          <w:ilvl w:val="0"/>
          <w:numId w:val="8"/>
        </w:numPr>
        <w:spacing w:after="0" w:line="240" w:lineRule="auto"/>
        <w:ind w:left="-567" w:firstLine="851"/>
        <w:jc w:val="both"/>
        <w:rPr>
          <w:rFonts w:ascii="Tahoma" w:eastAsia="Times New Roman" w:hAnsi="Tahoma" w:cs="Tahoma"/>
          <w:b/>
          <w:sz w:val="20"/>
          <w:szCs w:val="20"/>
        </w:rPr>
      </w:pPr>
      <w:r w:rsidRPr="00EC6D74">
        <w:rPr>
          <w:rFonts w:ascii="Tahoma" w:eastAsia="Times New Roman" w:hAnsi="Tahoma" w:cs="Tahoma"/>
          <w:sz w:val="20"/>
          <w:szCs w:val="20"/>
        </w:rPr>
        <w:t>по указанию Заказчика убрать с Ремонтной площадки и заменить любое Оборудование или Материалы, которые не соответствуют Договору, Технической документации или Обязательным техническим правилам.</w:t>
      </w:r>
    </w:p>
    <w:p w14:paraId="2AA2323E" w14:textId="77777777" w:rsidR="00215CB3" w:rsidRPr="00EC6D74" w:rsidRDefault="00215CB3" w:rsidP="00EC6D74">
      <w:pPr>
        <w:pStyle w:val="a8"/>
        <w:ind w:left="1440"/>
        <w:jc w:val="both"/>
        <w:rPr>
          <w:rFonts w:ascii="Tahoma" w:hAnsi="Tahoma" w:cs="Tahoma"/>
          <w:b/>
          <w:sz w:val="20"/>
          <w:szCs w:val="20"/>
        </w:rPr>
      </w:pPr>
    </w:p>
    <w:p w14:paraId="2B6E3A22" w14:textId="77777777" w:rsidR="00215CB3" w:rsidRPr="00EC6D74" w:rsidRDefault="00143437" w:rsidP="00EC6D74">
      <w:pPr>
        <w:pStyle w:val="a8"/>
        <w:numPr>
          <w:ilvl w:val="0"/>
          <w:numId w:val="1"/>
        </w:numPr>
        <w:tabs>
          <w:tab w:val="left" w:pos="993"/>
        </w:tabs>
        <w:jc w:val="center"/>
        <w:rPr>
          <w:rFonts w:ascii="Tahoma" w:hAnsi="Tahoma" w:cs="Tahoma"/>
          <w:b/>
          <w:sz w:val="20"/>
          <w:szCs w:val="20"/>
        </w:rPr>
      </w:pPr>
      <w:r w:rsidRPr="00EC6D74">
        <w:rPr>
          <w:rFonts w:ascii="Tahoma" w:hAnsi="Tahoma" w:cs="Tahoma"/>
          <w:b/>
          <w:sz w:val="20"/>
          <w:szCs w:val="20"/>
        </w:rPr>
        <w:t>М</w:t>
      </w:r>
      <w:r w:rsidR="00215CB3" w:rsidRPr="00EC6D74">
        <w:rPr>
          <w:rFonts w:ascii="Tahoma" w:hAnsi="Tahoma" w:cs="Tahoma"/>
          <w:b/>
          <w:sz w:val="20"/>
          <w:szCs w:val="20"/>
        </w:rPr>
        <w:t>атериалы</w:t>
      </w:r>
    </w:p>
    <w:p w14:paraId="3EB8FA60" w14:textId="77777777" w:rsidR="00D6753A" w:rsidRPr="00EC6D74" w:rsidRDefault="00D6753A" w:rsidP="00EC6D74">
      <w:pPr>
        <w:pStyle w:val="a8"/>
        <w:numPr>
          <w:ilvl w:val="1"/>
          <w:numId w:val="1"/>
        </w:numPr>
        <w:spacing w:after="0" w:line="240" w:lineRule="auto"/>
        <w:ind w:left="284" w:firstLine="0"/>
        <w:jc w:val="both"/>
        <w:rPr>
          <w:rFonts w:ascii="Tahoma" w:eastAsia="Times New Roman" w:hAnsi="Tahoma" w:cs="Tahoma"/>
          <w:b/>
          <w:sz w:val="20"/>
          <w:szCs w:val="20"/>
        </w:rPr>
      </w:pPr>
      <w:r w:rsidRPr="00EC6D74">
        <w:rPr>
          <w:rFonts w:ascii="Tahoma" w:eastAsia="Times New Roman" w:hAnsi="Tahoma" w:cs="Tahoma"/>
          <w:b/>
          <w:sz w:val="20"/>
          <w:szCs w:val="20"/>
        </w:rPr>
        <w:t>Давальческие материалы</w:t>
      </w:r>
    </w:p>
    <w:p w14:paraId="596A0E6A" w14:textId="77777777" w:rsidR="00D6753A" w:rsidRPr="00EC6D74" w:rsidRDefault="00D6753A" w:rsidP="00EC6D74">
      <w:pPr>
        <w:pStyle w:val="a8"/>
        <w:ind w:left="-567" w:firstLine="851"/>
        <w:jc w:val="both"/>
        <w:rPr>
          <w:rFonts w:ascii="Tahoma" w:eastAsia="Times New Roman" w:hAnsi="Tahoma" w:cs="Tahoma"/>
          <w:sz w:val="20"/>
          <w:szCs w:val="20"/>
        </w:rPr>
      </w:pPr>
      <w:r w:rsidRPr="00EC6D74">
        <w:rPr>
          <w:rFonts w:ascii="Tahoma" w:eastAsia="Times New Roman" w:hAnsi="Tahoma" w:cs="Tahoma"/>
          <w:sz w:val="20"/>
          <w:szCs w:val="20"/>
        </w:rPr>
        <w:t>В случае, когда предоставление МТР (всех или части) для выполнения Работ, согласно статье 5 Договора возложено на Заказчика, Заказчик обязуется предоставить Подрядчику давальческие материалы в порядке и условиях изложенных в настоящем пункте Общих условий, если иной порядок не предусмотрен в Договоре.</w:t>
      </w:r>
    </w:p>
    <w:p w14:paraId="54B7D4AB" w14:textId="77777777" w:rsidR="00D6753A" w:rsidRPr="00EC6D74" w:rsidRDefault="00D6753A" w:rsidP="00EC6D74">
      <w:pPr>
        <w:pStyle w:val="a8"/>
        <w:numPr>
          <w:ilvl w:val="2"/>
          <w:numId w:val="1"/>
        </w:numPr>
        <w:tabs>
          <w:tab w:val="left" w:pos="993"/>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Подрядчик в срок, достаточный для закупки и предоставления Заказчиком материалов, необходимых для проведения работ, согласует с Заказчиком перечень (номенклатуру) давальческих материалов и их количество, который после согласования становится неотъемлемой частью настоящего Договора. </w:t>
      </w:r>
    </w:p>
    <w:p w14:paraId="2B668DFF" w14:textId="77777777" w:rsidR="00D6753A" w:rsidRPr="00EC6D74" w:rsidRDefault="00D6753A" w:rsidP="00EC6D74">
      <w:pPr>
        <w:pStyle w:val="a8"/>
        <w:numPr>
          <w:ilvl w:val="2"/>
          <w:numId w:val="1"/>
        </w:numPr>
        <w:tabs>
          <w:tab w:val="left" w:pos="993"/>
          <w:tab w:val="left" w:pos="1134"/>
        </w:tabs>
        <w:spacing w:after="0" w:line="240" w:lineRule="auto"/>
        <w:ind w:left="-567" w:firstLine="851"/>
        <w:jc w:val="both"/>
        <w:rPr>
          <w:rFonts w:ascii="Tahoma" w:eastAsia="Times New Roman" w:hAnsi="Tahoma" w:cs="Tahoma"/>
          <w:sz w:val="20"/>
          <w:szCs w:val="20"/>
        </w:rPr>
      </w:pPr>
      <w:r w:rsidRPr="00EC6D74">
        <w:rPr>
          <w:rFonts w:ascii="Tahoma" w:hAnsi="Tahoma" w:cs="Tahoma"/>
          <w:sz w:val="20"/>
          <w:szCs w:val="20"/>
        </w:rPr>
        <w:t>Заказчик передает давальческие материалы Подрядчику по накладным на отпуск материалов по форме № Вн-М-15</w:t>
      </w:r>
      <w:r w:rsidRPr="00EC6D74">
        <w:rPr>
          <w:rStyle w:val="a7"/>
          <w:rFonts w:ascii="Tahoma" w:hAnsi="Tahoma" w:cs="Tahoma"/>
          <w:sz w:val="20"/>
          <w:szCs w:val="20"/>
        </w:rPr>
        <w:footnoteReference w:id="4"/>
      </w:r>
      <w:r w:rsidRPr="00EC6D74">
        <w:rPr>
          <w:rFonts w:ascii="Tahoma" w:hAnsi="Tahoma" w:cs="Tahoma"/>
          <w:sz w:val="20"/>
          <w:szCs w:val="20"/>
        </w:rPr>
        <w:t>, в которых указываются реквизиты настоящего Договора, номенклатура, количество и стоимость переданных МТР.</w:t>
      </w:r>
    </w:p>
    <w:p w14:paraId="0BB295A1" w14:textId="77777777" w:rsidR="00D6753A" w:rsidRPr="00EC6D74" w:rsidRDefault="00D6753A" w:rsidP="00EC6D74">
      <w:pPr>
        <w:pStyle w:val="a8"/>
        <w:numPr>
          <w:ilvl w:val="2"/>
          <w:numId w:val="1"/>
        </w:numPr>
        <w:tabs>
          <w:tab w:val="left" w:pos="993"/>
          <w:tab w:val="left" w:pos="1134"/>
        </w:tabs>
        <w:spacing w:after="0" w:line="240" w:lineRule="auto"/>
        <w:ind w:left="-567" w:firstLine="851"/>
        <w:jc w:val="both"/>
        <w:rPr>
          <w:rFonts w:ascii="Tahoma" w:eastAsia="Times New Roman" w:hAnsi="Tahoma" w:cs="Tahoma"/>
          <w:sz w:val="20"/>
          <w:szCs w:val="20"/>
        </w:rPr>
      </w:pPr>
      <w:r w:rsidRPr="00EC6D74">
        <w:rPr>
          <w:rFonts w:ascii="Tahoma" w:hAnsi="Tahoma" w:cs="Tahoma"/>
          <w:sz w:val="20"/>
          <w:szCs w:val="20"/>
        </w:rPr>
        <w:t>Предоставление Заказчиком МТР Подрядчику осуществляется в сроки, необходимые для надлежащего производства Работ.</w:t>
      </w:r>
    </w:p>
    <w:p w14:paraId="5D22ECCC" w14:textId="77777777" w:rsidR="00D6753A" w:rsidRPr="00EC6D74" w:rsidRDefault="00D6753A" w:rsidP="00EC6D74">
      <w:pPr>
        <w:pStyle w:val="a8"/>
        <w:numPr>
          <w:ilvl w:val="2"/>
          <w:numId w:val="1"/>
        </w:numPr>
        <w:tabs>
          <w:tab w:val="left" w:pos="993"/>
          <w:tab w:val="left" w:pos="1134"/>
        </w:tabs>
        <w:spacing w:after="0" w:line="240" w:lineRule="auto"/>
        <w:ind w:left="-567" w:firstLine="851"/>
        <w:jc w:val="both"/>
        <w:rPr>
          <w:rFonts w:ascii="Tahoma" w:eastAsia="Times New Roman" w:hAnsi="Tahoma" w:cs="Tahoma"/>
          <w:sz w:val="20"/>
          <w:szCs w:val="20"/>
        </w:rPr>
      </w:pPr>
      <w:r w:rsidRPr="00EC6D74">
        <w:rPr>
          <w:rFonts w:ascii="Tahoma" w:hAnsi="Tahoma" w:cs="Tahoma"/>
          <w:sz w:val="20"/>
          <w:szCs w:val="20"/>
        </w:rPr>
        <w:t>Подрядчик обязан использовать, переданные Заказчиком МТР, в соответствии с установленными нормами. Одновременно с актами выполненных Работ предоставить Заказчику Акт на списание материалов на ремонт по форме № Вн-М-25.</w:t>
      </w:r>
    </w:p>
    <w:p w14:paraId="1FE32780" w14:textId="77777777" w:rsidR="00D6753A" w:rsidRPr="00EC6D74" w:rsidRDefault="00D6753A" w:rsidP="00EC6D74">
      <w:pPr>
        <w:pStyle w:val="a8"/>
        <w:numPr>
          <w:ilvl w:val="2"/>
          <w:numId w:val="1"/>
        </w:numPr>
        <w:tabs>
          <w:tab w:val="left" w:pos="993"/>
          <w:tab w:val="left" w:pos="1134"/>
        </w:tabs>
        <w:spacing w:after="0" w:line="240" w:lineRule="auto"/>
        <w:ind w:left="-567" w:firstLine="851"/>
        <w:jc w:val="both"/>
        <w:rPr>
          <w:rFonts w:ascii="Tahoma" w:eastAsia="Times New Roman" w:hAnsi="Tahoma" w:cs="Tahoma"/>
          <w:sz w:val="20"/>
          <w:szCs w:val="20"/>
        </w:rPr>
      </w:pPr>
      <w:r w:rsidRPr="00EC6D74">
        <w:rPr>
          <w:rFonts w:ascii="Tahoma" w:hAnsi="Tahoma" w:cs="Tahoma"/>
          <w:sz w:val="20"/>
          <w:szCs w:val="20"/>
        </w:rPr>
        <w:t>В случае, если после выполнения Работ по Договору имеется неизрасходованный остаток переданных Заказчиком МТР, Подрядчик обязан возвратить данный остаток Заказчику в течение 5 (пяти) рабочих дней после окончания выполнения Работ по форме № Вн-М-15</w:t>
      </w:r>
      <w:r w:rsidRPr="00EC6D74">
        <w:rPr>
          <w:rStyle w:val="a7"/>
          <w:rFonts w:ascii="Tahoma" w:hAnsi="Tahoma" w:cs="Tahoma"/>
          <w:sz w:val="20"/>
          <w:szCs w:val="20"/>
        </w:rPr>
        <w:footnoteReference w:id="5"/>
      </w:r>
      <w:r w:rsidRPr="00EC6D74">
        <w:rPr>
          <w:rFonts w:ascii="Tahoma" w:hAnsi="Tahoma" w:cs="Tahoma"/>
          <w:sz w:val="20"/>
          <w:szCs w:val="20"/>
        </w:rPr>
        <w:t>, либо с согласия Заказчика может зачесть в счет оплаты цены Работ стоимость оставшегося у Подрядчика неиспользованного МТР. В последнем случае, Заказчиком выписывается счет-фактура и форма ТОРГ-12 на сумму реализуемых МТР.</w:t>
      </w:r>
    </w:p>
    <w:p w14:paraId="0B53D654" w14:textId="77777777" w:rsidR="00D6753A" w:rsidRPr="00EC6D74" w:rsidRDefault="00D6753A" w:rsidP="00EC6D74">
      <w:pPr>
        <w:pStyle w:val="a8"/>
        <w:numPr>
          <w:ilvl w:val="1"/>
          <w:numId w:val="1"/>
        </w:numPr>
        <w:tabs>
          <w:tab w:val="left" w:pos="993"/>
        </w:tabs>
        <w:spacing w:after="0" w:line="240" w:lineRule="auto"/>
        <w:ind w:left="-567" w:firstLine="851"/>
        <w:jc w:val="both"/>
        <w:rPr>
          <w:rFonts w:ascii="Tahoma" w:eastAsia="Times New Roman" w:hAnsi="Tahoma" w:cs="Tahoma"/>
          <w:b/>
          <w:sz w:val="20"/>
          <w:szCs w:val="20"/>
        </w:rPr>
      </w:pPr>
      <w:r w:rsidRPr="00EC6D74">
        <w:rPr>
          <w:rFonts w:ascii="Tahoma" w:eastAsia="Times New Roman" w:hAnsi="Tahoma" w:cs="Tahoma"/>
          <w:b/>
          <w:sz w:val="20"/>
          <w:szCs w:val="20"/>
        </w:rPr>
        <w:t>Материалы Подрядчика:</w:t>
      </w:r>
    </w:p>
    <w:p w14:paraId="2A51FA22" w14:textId="77777777" w:rsidR="00D6753A" w:rsidRPr="00EC6D74" w:rsidRDefault="00D6753A" w:rsidP="00EC6D74">
      <w:pPr>
        <w:pStyle w:val="a8"/>
        <w:numPr>
          <w:ilvl w:val="2"/>
          <w:numId w:val="1"/>
        </w:numPr>
        <w:tabs>
          <w:tab w:val="left" w:pos="993"/>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В процессе производства работ Подрядчиком должны использоваться Материалы,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 184-ФЗ;</w:t>
      </w:r>
    </w:p>
    <w:p w14:paraId="25F5A4DF" w14:textId="77777777" w:rsidR="00D6753A" w:rsidRPr="00EC6D74" w:rsidRDefault="00D6753A" w:rsidP="00EC6D74">
      <w:pPr>
        <w:pStyle w:val="a8"/>
        <w:numPr>
          <w:ilvl w:val="2"/>
          <w:numId w:val="1"/>
        </w:numPr>
        <w:tabs>
          <w:tab w:val="left" w:pos="993"/>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Подрядчик обязан использовать Материалы в соответствии с Техническим заданием/Заданием  с обязательным предварительным согласованием с Заказчиком:</w:t>
      </w:r>
    </w:p>
    <w:p w14:paraId="5BC2D388" w14:textId="77777777" w:rsidR="00D6753A" w:rsidRPr="00EC6D74" w:rsidRDefault="00D6753A" w:rsidP="00EC6D74">
      <w:pPr>
        <w:pStyle w:val="a8"/>
        <w:numPr>
          <w:ilvl w:val="0"/>
          <w:numId w:val="9"/>
        </w:numPr>
        <w:tabs>
          <w:tab w:val="left" w:pos="993"/>
        </w:tabs>
        <w:spacing w:after="0" w:line="240" w:lineRule="auto"/>
        <w:jc w:val="both"/>
        <w:rPr>
          <w:rFonts w:ascii="Tahoma" w:eastAsia="Times New Roman" w:hAnsi="Tahoma" w:cs="Tahoma"/>
          <w:sz w:val="20"/>
          <w:szCs w:val="20"/>
        </w:rPr>
      </w:pPr>
      <w:r w:rsidRPr="00EC6D74">
        <w:rPr>
          <w:rFonts w:ascii="Tahoma" w:eastAsia="Times New Roman" w:hAnsi="Tahoma" w:cs="Tahoma"/>
          <w:sz w:val="20"/>
          <w:szCs w:val="20"/>
        </w:rPr>
        <w:t>производителей и поставщиков Материалов;</w:t>
      </w:r>
    </w:p>
    <w:p w14:paraId="5C39DE0C" w14:textId="77777777" w:rsidR="00D6753A" w:rsidRPr="00EC6D74" w:rsidRDefault="00D6753A" w:rsidP="00EC6D74">
      <w:pPr>
        <w:pStyle w:val="a8"/>
        <w:numPr>
          <w:ilvl w:val="0"/>
          <w:numId w:val="9"/>
        </w:numPr>
        <w:tabs>
          <w:tab w:val="left" w:pos="993"/>
        </w:tabs>
        <w:spacing w:after="0" w:line="240" w:lineRule="auto"/>
        <w:jc w:val="both"/>
        <w:rPr>
          <w:rFonts w:ascii="Tahoma" w:eastAsia="Times New Roman" w:hAnsi="Tahoma" w:cs="Tahoma"/>
          <w:sz w:val="20"/>
          <w:szCs w:val="20"/>
        </w:rPr>
      </w:pPr>
      <w:r w:rsidRPr="00EC6D74">
        <w:rPr>
          <w:rFonts w:ascii="Tahoma" w:eastAsia="Times New Roman" w:hAnsi="Tahoma" w:cs="Tahoma"/>
          <w:sz w:val="20"/>
          <w:szCs w:val="20"/>
        </w:rPr>
        <w:t>технических требований, предъявляемых к Материалам в ходе выполнения Работ;</w:t>
      </w:r>
    </w:p>
    <w:p w14:paraId="330863CD" w14:textId="77777777" w:rsidR="00D6753A" w:rsidRPr="00EC6D74" w:rsidRDefault="00D6753A" w:rsidP="00EC6D74">
      <w:pPr>
        <w:pStyle w:val="a8"/>
        <w:numPr>
          <w:ilvl w:val="0"/>
          <w:numId w:val="9"/>
        </w:numPr>
        <w:tabs>
          <w:tab w:val="left" w:pos="993"/>
        </w:tabs>
        <w:spacing w:after="0" w:line="240" w:lineRule="auto"/>
        <w:jc w:val="both"/>
        <w:rPr>
          <w:rFonts w:ascii="Tahoma" w:eastAsia="Times New Roman" w:hAnsi="Tahoma" w:cs="Tahoma"/>
          <w:sz w:val="20"/>
          <w:szCs w:val="20"/>
        </w:rPr>
      </w:pPr>
      <w:r w:rsidRPr="00EC6D74">
        <w:rPr>
          <w:rFonts w:ascii="Tahoma" w:eastAsia="Times New Roman" w:hAnsi="Tahoma" w:cs="Tahoma"/>
          <w:sz w:val="20"/>
          <w:szCs w:val="20"/>
        </w:rPr>
        <w:t>стоимости Материалов;</w:t>
      </w:r>
    </w:p>
    <w:p w14:paraId="63E98976" w14:textId="77777777" w:rsidR="00D6753A" w:rsidRPr="00EC6D74" w:rsidRDefault="00D6753A" w:rsidP="00EC6D74">
      <w:pPr>
        <w:pStyle w:val="a8"/>
        <w:numPr>
          <w:ilvl w:val="0"/>
          <w:numId w:val="9"/>
        </w:numPr>
        <w:tabs>
          <w:tab w:val="left" w:pos="993"/>
        </w:tabs>
        <w:spacing w:after="0" w:line="240" w:lineRule="auto"/>
        <w:jc w:val="both"/>
        <w:rPr>
          <w:rFonts w:ascii="Tahoma" w:eastAsia="Times New Roman" w:hAnsi="Tahoma" w:cs="Tahoma"/>
          <w:sz w:val="20"/>
          <w:szCs w:val="20"/>
        </w:rPr>
      </w:pPr>
      <w:r w:rsidRPr="00EC6D74">
        <w:rPr>
          <w:rFonts w:ascii="Tahoma" w:eastAsia="Times New Roman" w:hAnsi="Tahoma" w:cs="Tahoma"/>
          <w:sz w:val="20"/>
          <w:szCs w:val="20"/>
        </w:rPr>
        <w:t>порядка доставки Материалов до приобъектного склада.</w:t>
      </w:r>
    </w:p>
    <w:p w14:paraId="114B537B" w14:textId="77777777" w:rsidR="00D6753A" w:rsidRPr="00EC6D74" w:rsidRDefault="00D6753A" w:rsidP="00EC6D74">
      <w:pPr>
        <w:tabs>
          <w:tab w:val="left" w:pos="993"/>
        </w:tabs>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Одновременно Подрядчик обязан предоставить Заказчику (при необходимости) технические паспорта, инструкции по эксплуатации, паспорта качества, сертификаты соответствия, удостоверения качества, разрешения на применение Ростехнадзора, схемы, чертежи и иные документы, подтверждающие соответствие указанных материалов (оборудования) требованиям выполняемых Работ и необходимые для надлежащей эксплуатации Объекта ремонта.</w:t>
      </w:r>
    </w:p>
    <w:p w14:paraId="11CE4079" w14:textId="77777777" w:rsidR="00215CB3" w:rsidRPr="00EC6D74" w:rsidRDefault="00215CB3" w:rsidP="00EC6D74">
      <w:pPr>
        <w:rPr>
          <w:rFonts w:ascii="Tahoma" w:hAnsi="Tahoma" w:cs="Tahoma"/>
          <w:b/>
          <w:sz w:val="20"/>
          <w:szCs w:val="20"/>
        </w:rPr>
      </w:pPr>
    </w:p>
    <w:p w14:paraId="308C0A92" w14:textId="77777777" w:rsidR="00215CB3" w:rsidRPr="00EC6D74" w:rsidRDefault="00D6753A" w:rsidP="00EC6D74">
      <w:pPr>
        <w:pStyle w:val="a8"/>
        <w:numPr>
          <w:ilvl w:val="0"/>
          <w:numId w:val="1"/>
        </w:numPr>
        <w:tabs>
          <w:tab w:val="left" w:pos="426"/>
          <w:tab w:val="left" w:pos="993"/>
        </w:tabs>
        <w:ind w:left="-567" w:firstLine="851"/>
        <w:jc w:val="center"/>
        <w:rPr>
          <w:rFonts w:ascii="Tahoma" w:hAnsi="Tahoma" w:cs="Tahoma"/>
          <w:b/>
          <w:sz w:val="20"/>
          <w:szCs w:val="20"/>
        </w:rPr>
      </w:pPr>
      <w:r w:rsidRPr="00EC6D74">
        <w:rPr>
          <w:rFonts w:ascii="Tahoma" w:hAnsi="Tahoma" w:cs="Tahoma"/>
          <w:b/>
          <w:sz w:val="20"/>
          <w:szCs w:val="20"/>
        </w:rPr>
        <w:t>Порядок выполнения работ</w:t>
      </w:r>
    </w:p>
    <w:p w14:paraId="077E47C1" w14:textId="77777777" w:rsidR="00D6753A" w:rsidRPr="00EC6D74" w:rsidRDefault="00D6753A" w:rsidP="00EC6D74">
      <w:pPr>
        <w:pStyle w:val="a8"/>
        <w:numPr>
          <w:ilvl w:val="1"/>
          <w:numId w:val="1"/>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Если иное не предусмотрено Договором, Подрядчик обязан осуществить оформление всей разрешительной документации на производство работ. </w:t>
      </w:r>
    </w:p>
    <w:p w14:paraId="129359E2" w14:textId="77777777" w:rsidR="00D6753A" w:rsidRPr="00EC6D74" w:rsidRDefault="00D6753A" w:rsidP="00EC6D74">
      <w:pPr>
        <w:pStyle w:val="a8"/>
        <w:numPr>
          <w:ilvl w:val="1"/>
          <w:numId w:val="1"/>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Если иное не предусмотрено Договором, </w:t>
      </w:r>
      <w:r w:rsidRPr="00EC6D74">
        <w:rPr>
          <w:rFonts w:ascii="Tahoma" w:hAnsi="Tahoma" w:cs="Tahoma"/>
          <w:sz w:val="20"/>
          <w:szCs w:val="20"/>
        </w:rPr>
        <w:t>Подрядчик обязан обеспечить согласование с соответствующими органами местной администрации всех необходимых вопросов, связанных с производством работ, а в случаях когда такое согласование по действующему законодательству Российской Федерации должен обеспечивать Заказчик, осуществить согласование от имени Заказчика.</w:t>
      </w:r>
    </w:p>
    <w:p w14:paraId="39EBF15E" w14:textId="77777777" w:rsidR="00D6753A" w:rsidRPr="00EC6D74" w:rsidRDefault="00D6753A" w:rsidP="00EC6D74">
      <w:pPr>
        <w:pStyle w:val="a8"/>
        <w:numPr>
          <w:ilvl w:val="1"/>
          <w:numId w:val="1"/>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Заказчик вправе во всякое время проверять ход и качество Работы, выполняемой Подрядчиком, не вмешиваясь в его оперативно-хозяйственную деятельность.</w:t>
      </w:r>
    </w:p>
    <w:p w14:paraId="2B977AD1" w14:textId="77777777" w:rsidR="00D6753A" w:rsidRPr="00EC6D74" w:rsidRDefault="00D6753A" w:rsidP="00EC6D74">
      <w:pPr>
        <w:pStyle w:val="a8"/>
        <w:numPr>
          <w:ilvl w:val="1"/>
          <w:numId w:val="1"/>
        </w:numPr>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Подрядчик обязан предоставлять Заказчику по его запросам документы и информацию, относящиеся к предмету настоящего Договора.</w:t>
      </w:r>
    </w:p>
    <w:p w14:paraId="6D4F6B54" w14:textId="77777777" w:rsidR="00D6753A" w:rsidRPr="00EC6D74" w:rsidRDefault="00D6753A" w:rsidP="00EC6D74">
      <w:pPr>
        <w:pStyle w:val="a8"/>
        <w:numPr>
          <w:ilvl w:val="1"/>
          <w:numId w:val="1"/>
        </w:numPr>
        <w:spacing w:after="0" w:line="240" w:lineRule="auto"/>
        <w:ind w:left="-567" w:firstLine="851"/>
        <w:jc w:val="both"/>
        <w:rPr>
          <w:rFonts w:ascii="Tahoma" w:eastAsia="Times New Roman" w:hAnsi="Tahoma" w:cs="Tahoma"/>
          <w:sz w:val="20"/>
          <w:szCs w:val="20"/>
        </w:rPr>
      </w:pPr>
      <w:r w:rsidRPr="00EC6D74">
        <w:rPr>
          <w:rFonts w:ascii="Tahoma" w:hAnsi="Tahoma" w:cs="Tahoma"/>
          <w:sz w:val="20"/>
          <w:szCs w:val="20"/>
        </w:rPr>
        <w:t>В случае, если выполнение демонтажных работ предусмотрено Договором, Подрядчик обязан выполнить демонтажные работы в соответствии с Техническим заданием/Заданием, технической (Сметной) документацией, перечень демонтируемых зданий, сооружений, оборудования, труб, задвижек и иных  конструкций устанавливается в Техническом задании и/или технической (Сметной) документации. При демонтаже оборудования, конструкций Подрядчик обязан передать Заказчику демонтированное оборудование, конструкции с оформлением акта по форме Вн-М-05.</w:t>
      </w:r>
    </w:p>
    <w:p w14:paraId="1AD579B1" w14:textId="77777777" w:rsidR="0087035F" w:rsidRPr="00EC6D74" w:rsidRDefault="0087035F" w:rsidP="00EC6D74">
      <w:pPr>
        <w:pStyle w:val="a8"/>
        <w:ind w:left="-567" w:firstLine="851"/>
        <w:rPr>
          <w:rFonts w:ascii="Tahoma" w:hAnsi="Tahoma" w:cs="Tahoma"/>
          <w:b/>
          <w:sz w:val="20"/>
          <w:szCs w:val="20"/>
        </w:rPr>
      </w:pPr>
    </w:p>
    <w:p w14:paraId="0AAA3EAA" w14:textId="77777777" w:rsidR="00215CB3" w:rsidRPr="00EC6D74" w:rsidRDefault="00D6753A" w:rsidP="00EC6D74">
      <w:pPr>
        <w:pStyle w:val="a8"/>
        <w:numPr>
          <w:ilvl w:val="0"/>
          <w:numId w:val="1"/>
        </w:numPr>
        <w:tabs>
          <w:tab w:val="left" w:pos="993"/>
        </w:tabs>
        <w:ind w:left="-567" w:firstLine="851"/>
        <w:jc w:val="center"/>
        <w:rPr>
          <w:rFonts w:ascii="Tahoma" w:hAnsi="Tahoma" w:cs="Tahoma"/>
          <w:b/>
          <w:sz w:val="20"/>
          <w:szCs w:val="20"/>
        </w:rPr>
      </w:pPr>
      <w:r w:rsidRPr="00EC6D74">
        <w:rPr>
          <w:rFonts w:ascii="Tahoma" w:hAnsi="Tahoma" w:cs="Tahoma"/>
          <w:b/>
          <w:sz w:val="20"/>
          <w:szCs w:val="20"/>
        </w:rPr>
        <w:t>Сдача-приемка работ</w:t>
      </w:r>
    </w:p>
    <w:p w14:paraId="4032BE8C" w14:textId="77777777" w:rsidR="00D6753A" w:rsidRPr="00EC6D74" w:rsidRDefault="00D6753A" w:rsidP="00EC6D74">
      <w:pPr>
        <w:pStyle w:val="a8"/>
        <w:numPr>
          <w:ilvl w:val="1"/>
          <w:numId w:val="1"/>
        </w:numPr>
        <w:tabs>
          <w:tab w:val="left" w:pos="851"/>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Подрядчик уведомляет Заказчика  в письменной форме о готовности осуществить сдачу результата Работ в порядке и сроки, согласованные Сторонами в статье 7 Договора.</w:t>
      </w:r>
    </w:p>
    <w:p w14:paraId="75C4E2F0" w14:textId="77777777" w:rsidR="00D6753A" w:rsidRPr="00EC6D74" w:rsidRDefault="00D6753A" w:rsidP="00EC6D74">
      <w:pPr>
        <w:pStyle w:val="a8"/>
        <w:numPr>
          <w:ilvl w:val="1"/>
          <w:numId w:val="1"/>
        </w:numPr>
        <w:tabs>
          <w:tab w:val="left" w:pos="851"/>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Заказчик приступает к приемке выполненных работ  в срок, согласованный Сторонами в статье 7 Договора. </w:t>
      </w:r>
    </w:p>
    <w:p w14:paraId="1D43087A" w14:textId="77777777" w:rsidR="00D6753A" w:rsidRPr="00EC6D74" w:rsidRDefault="00D6753A" w:rsidP="00EC6D74">
      <w:pPr>
        <w:pStyle w:val="a8"/>
        <w:numPr>
          <w:ilvl w:val="1"/>
          <w:numId w:val="1"/>
        </w:numPr>
        <w:tabs>
          <w:tab w:val="left" w:pos="851"/>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Стороны подписывают Акт сдачи-приемки выполненных работ</w:t>
      </w:r>
      <w:r w:rsidRPr="00EC6D74">
        <w:rPr>
          <w:rStyle w:val="a7"/>
          <w:rFonts w:ascii="Tahoma" w:eastAsia="Times New Roman" w:hAnsi="Tahoma"/>
          <w:sz w:val="20"/>
          <w:szCs w:val="20"/>
        </w:rPr>
        <w:footnoteReference w:id="6"/>
      </w:r>
      <w:r w:rsidRPr="00EC6D74">
        <w:rPr>
          <w:rFonts w:ascii="Tahoma" w:eastAsia="Times New Roman" w:hAnsi="Tahoma" w:cs="Tahoma"/>
          <w:sz w:val="20"/>
          <w:szCs w:val="20"/>
        </w:rPr>
        <w:t xml:space="preserve"> при отсутствии у Заказчика замечаний к качеству и объему их выполнения, а также стоимости примененных материалов. </w:t>
      </w:r>
    </w:p>
    <w:p w14:paraId="7E34CF66" w14:textId="77777777" w:rsidR="00D6753A" w:rsidRPr="00EC6D74" w:rsidRDefault="00D6753A" w:rsidP="00EC6D74">
      <w:pPr>
        <w:pStyle w:val="a8"/>
        <w:numPr>
          <w:ilvl w:val="1"/>
          <w:numId w:val="1"/>
        </w:numPr>
        <w:tabs>
          <w:tab w:val="left" w:pos="851"/>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В случае если Заказчик не согласен подписать Акт сдачи-приемки выполненных работ, то он должен представить мотивированный отказ от его подписания в срок, согласованный Сторонами в статье 7 Договора, с указанием перечня выявленных в процессе приемки работ Недостатков (дефектов, недоделок и т.п.) </w:t>
      </w:r>
    </w:p>
    <w:p w14:paraId="4B056A6C" w14:textId="77777777" w:rsidR="00D6753A" w:rsidRPr="00EC6D74" w:rsidRDefault="00D6753A" w:rsidP="00EC6D74">
      <w:pPr>
        <w:pStyle w:val="a8"/>
        <w:numPr>
          <w:ilvl w:val="1"/>
          <w:numId w:val="1"/>
        </w:numPr>
        <w:tabs>
          <w:tab w:val="left" w:pos="851"/>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 xml:space="preserve">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со статьей 15 ГК РФ в сроки, устанавливаемые Заказчиком. </w:t>
      </w:r>
    </w:p>
    <w:p w14:paraId="29D0A081" w14:textId="77777777" w:rsidR="00441276" w:rsidRPr="00EC6D74" w:rsidRDefault="00441276" w:rsidP="00EC6D74">
      <w:pPr>
        <w:pStyle w:val="a8"/>
        <w:tabs>
          <w:tab w:val="left" w:pos="851"/>
          <w:tab w:val="left" w:pos="1134"/>
        </w:tabs>
        <w:ind w:left="-567" w:firstLine="851"/>
        <w:jc w:val="both"/>
        <w:rPr>
          <w:rFonts w:ascii="Tahoma" w:hAnsi="Tahoma" w:cs="Tahoma"/>
          <w:sz w:val="20"/>
          <w:szCs w:val="20"/>
        </w:rPr>
      </w:pPr>
    </w:p>
    <w:p w14:paraId="43AA4496" w14:textId="77777777" w:rsidR="00560AC6" w:rsidRPr="00EC6D74" w:rsidRDefault="00D6753A" w:rsidP="00EC6D74">
      <w:pPr>
        <w:pStyle w:val="a8"/>
        <w:numPr>
          <w:ilvl w:val="0"/>
          <w:numId w:val="1"/>
        </w:numPr>
        <w:tabs>
          <w:tab w:val="left" w:pos="720"/>
          <w:tab w:val="left" w:pos="1560"/>
        </w:tabs>
        <w:ind w:left="-567" w:firstLine="851"/>
        <w:jc w:val="center"/>
        <w:rPr>
          <w:rFonts w:ascii="Tahoma" w:hAnsi="Tahoma" w:cs="Tahoma"/>
          <w:b/>
          <w:sz w:val="20"/>
          <w:szCs w:val="20"/>
        </w:rPr>
      </w:pPr>
      <w:r w:rsidRPr="00EC6D74">
        <w:rPr>
          <w:rFonts w:ascii="Tahoma" w:hAnsi="Tahoma" w:cs="Tahoma"/>
          <w:b/>
          <w:sz w:val="20"/>
          <w:szCs w:val="20"/>
        </w:rPr>
        <w:t>Право собственности и распределение рисков</w:t>
      </w:r>
    </w:p>
    <w:p w14:paraId="76161285" w14:textId="77777777" w:rsidR="009848FD" w:rsidRPr="00EC6D74" w:rsidRDefault="009848FD" w:rsidP="00EC6D74">
      <w:pPr>
        <w:pStyle w:val="a8"/>
        <w:numPr>
          <w:ilvl w:val="1"/>
          <w:numId w:val="1"/>
        </w:numPr>
        <w:tabs>
          <w:tab w:val="left" w:pos="851"/>
        </w:tabs>
        <w:autoSpaceDE w:val="0"/>
        <w:autoSpaceDN w:val="0"/>
        <w:adjustRightInd w:val="0"/>
        <w:spacing w:after="0" w:line="240" w:lineRule="auto"/>
        <w:ind w:left="-567" w:firstLine="851"/>
        <w:jc w:val="both"/>
        <w:rPr>
          <w:rFonts w:ascii="Tahoma" w:hAnsi="Tahoma" w:cs="Tahoma"/>
          <w:iCs/>
          <w:sz w:val="20"/>
          <w:szCs w:val="20"/>
        </w:rPr>
      </w:pPr>
      <w:r w:rsidRPr="00EC6D74">
        <w:rPr>
          <w:rFonts w:ascii="Tahoma" w:hAnsi="Tahoma" w:cs="Tahoma"/>
          <w:iCs/>
          <w:sz w:val="20"/>
          <w:szCs w:val="20"/>
        </w:rPr>
        <w:t xml:space="preserve">От начала работ до их завершения и приемки Заказчиком выполненных работ Подрядчик несет ответственность за сохранность  материалов и оборудования, используемого Подрядчиком при выполнении работ. </w:t>
      </w:r>
    </w:p>
    <w:p w14:paraId="47D164F6" w14:textId="77777777" w:rsidR="009848FD" w:rsidRPr="00EC6D74" w:rsidRDefault="009848FD" w:rsidP="00EC6D74">
      <w:pPr>
        <w:pStyle w:val="a8"/>
        <w:numPr>
          <w:ilvl w:val="1"/>
          <w:numId w:val="1"/>
        </w:numPr>
        <w:tabs>
          <w:tab w:val="left" w:pos="851"/>
        </w:tabs>
        <w:autoSpaceDE w:val="0"/>
        <w:autoSpaceDN w:val="0"/>
        <w:adjustRightInd w:val="0"/>
        <w:spacing w:after="0" w:line="240" w:lineRule="auto"/>
        <w:ind w:left="-567" w:firstLine="851"/>
        <w:jc w:val="both"/>
        <w:rPr>
          <w:rFonts w:ascii="Tahoma" w:hAnsi="Tahoma" w:cs="Tahoma"/>
          <w:iCs/>
          <w:sz w:val="20"/>
          <w:szCs w:val="20"/>
        </w:rPr>
      </w:pPr>
      <w:r w:rsidRPr="00EC6D74">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Подрядчик.</w:t>
      </w:r>
    </w:p>
    <w:p w14:paraId="471B19E4" w14:textId="77777777" w:rsidR="009848FD" w:rsidRPr="00EC6D74" w:rsidRDefault="009848FD" w:rsidP="00EC6D74">
      <w:pPr>
        <w:pStyle w:val="a8"/>
        <w:numPr>
          <w:ilvl w:val="1"/>
          <w:numId w:val="1"/>
        </w:numPr>
        <w:tabs>
          <w:tab w:val="left" w:pos="851"/>
        </w:tabs>
        <w:autoSpaceDE w:val="0"/>
        <w:autoSpaceDN w:val="0"/>
        <w:adjustRightInd w:val="0"/>
        <w:spacing w:after="0" w:line="240" w:lineRule="auto"/>
        <w:ind w:left="-567" w:firstLine="851"/>
        <w:jc w:val="both"/>
        <w:rPr>
          <w:rFonts w:ascii="Tahoma" w:hAnsi="Tahoma" w:cs="Tahoma"/>
          <w:iCs/>
          <w:sz w:val="20"/>
          <w:szCs w:val="20"/>
        </w:rPr>
      </w:pPr>
      <w:r w:rsidRPr="00EC6D74">
        <w:rPr>
          <w:rFonts w:ascii="Tahoma" w:eastAsia="Times New Roman" w:hAnsi="Tahoma" w:cs="Tahoma"/>
          <w:sz w:val="20"/>
          <w:szCs w:val="20"/>
        </w:rPr>
        <w:t>До сдачи результата Работ Заказчику Подрядчик в соответствии с законодательством Российской Федерации несёт риск случайного уничтожения или повреждения результата Работ, причинение ущерба персоналу и/или собственности Заказчика, третьих лиц.</w:t>
      </w:r>
    </w:p>
    <w:p w14:paraId="75BD2893" w14:textId="77777777" w:rsidR="009848FD" w:rsidRPr="00EC6D74" w:rsidRDefault="009848FD" w:rsidP="00EC6D74">
      <w:pPr>
        <w:pStyle w:val="a8"/>
        <w:tabs>
          <w:tab w:val="left" w:pos="720"/>
          <w:tab w:val="left" w:pos="1560"/>
        </w:tabs>
        <w:ind w:left="284"/>
        <w:rPr>
          <w:rFonts w:ascii="Tahoma" w:hAnsi="Tahoma" w:cs="Tahoma"/>
          <w:b/>
          <w:sz w:val="20"/>
          <w:szCs w:val="20"/>
        </w:rPr>
      </w:pPr>
    </w:p>
    <w:p w14:paraId="74CA8D0E" w14:textId="77777777" w:rsidR="009848FD" w:rsidRPr="00EC6D74" w:rsidRDefault="009848FD" w:rsidP="00EC6D74">
      <w:pPr>
        <w:pStyle w:val="a8"/>
        <w:numPr>
          <w:ilvl w:val="0"/>
          <w:numId w:val="1"/>
        </w:numPr>
        <w:tabs>
          <w:tab w:val="left" w:pos="720"/>
          <w:tab w:val="left" w:pos="1560"/>
        </w:tabs>
        <w:ind w:left="-567" w:firstLine="851"/>
        <w:jc w:val="center"/>
        <w:rPr>
          <w:rFonts w:ascii="Tahoma" w:hAnsi="Tahoma" w:cs="Tahoma"/>
          <w:b/>
          <w:sz w:val="20"/>
          <w:szCs w:val="20"/>
        </w:rPr>
      </w:pPr>
      <w:r w:rsidRPr="00EC6D74">
        <w:rPr>
          <w:rFonts w:ascii="Tahoma" w:hAnsi="Tahoma" w:cs="Tahoma"/>
          <w:b/>
          <w:sz w:val="20"/>
          <w:szCs w:val="20"/>
        </w:rPr>
        <w:t>Гарантии качества (Гарантийные обязательства)</w:t>
      </w:r>
    </w:p>
    <w:p w14:paraId="19924375" w14:textId="77777777" w:rsidR="009848FD" w:rsidRPr="00EC6D74" w:rsidRDefault="009848FD" w:rsidP="00EC6D74">
      <w:pPr>
        <w:pStyle w:val="a8"/>
        <w:numPr>
          <w:ilvl w:val="1"/>
          <w:numId w:val="3"/>
        </w:numPr>
        <w:tabs>
          <w:tab w:val="left" w:pos="851"/>
        </w:tabs>
        <w:ind w:left="-567" w:firstLine="851"/>
        <w:rPr>
          <w:rFonts w:ascii="Tahoma" w:hAnsi="Tahoma" w:cs="Tahoma"/>
          <w:sz w:val="20"/>
          <w:szCs w:val="20"/>
        </w:rPr>
      </w:pPr>
      <w:r w:rsidRPr="00EC6D74">
        <w:rPr>
          <w:rFonts w:ascii="Tahoma" w:hAnsi="Tahoma" w:cs="Tahoma"/>
          <w:sz w:val="20"/>
          <w:szCs w:val="20"/>
        </w:rPr>
        <w:t>Подрядчик предоставляет гарантию качества на результат Работ.</w:t>
      </w:r>
    </w:p>
    <w:p w14:paraId="1B328C3D" w14:textId="77777777" w:rsidR="009848FD" w:rsidRPr="00EC6D74" w:rsidRDefault="009848FD" w:rsidP="00EC6D74">
      <w:pPr>
        <w:pStyle w:val="a8"/>
        <w:numPr>
          <w:ilvl w:val="1"/>
          <w:numId w:val="3"/>
        </w:numPr>
        <w:tabs>
          <w:tab w:val="left" w:pos="851"/>
        </w:tabs>
        <w:ind w:left="-567" w:firstLine="851"/>
        <w:rPr>
          <w:rFonts w:ascii="Tahoma" w:hAnsi="Tahoma" w:cs="Tahoma"/>
          <w:sz w:val="20"/>
          <w:szCs w:val="20"/>
        </w:rPr>
      </w:pPr>
      <w:r w:rsidRPr="00EC6D74">
        <w:rPr>
          <w:rFonts w:ascii="Tahoma" w:hAnsi="Tahoma" w:cs="Tahoma"/>
          <w:sz w:val="20"/>
          <w:szCs w:val="20"/>
        </w:rPr>
        <w:t xml:space="preserve">Качество Работ, выполняемых Подрядчиком, и результата Работ должно одновременно соответствовать требованиям установленным: </w:t>
      </w:r>
    </w:p>
    <w:p w14:paraId="7D3AC47E" w14:textId="77777777" w:rsidR="009848FD" w:rsidRPr="00EC6D74" w:rsidRDefault="009848FD" w:rsidP="00EC6D74">
      <w:pPr>
        <w:pStyle w:val="a8"/>
        <w:numPr>
          <w:ilvl w:val="0"/>
          <w:numId w:val="10"/>
        </w:numPr>
        <w:tabs>
          <w:tab w:val="left" w:pos="567"/>
          <w:tab w:val="left" w:pos="851"/>
        </w:tabs>
        <w:ind w:left="-567" w:firstLine="851"/>
        <w:rPr>
          <w:rFonts w:ascii="Tahoma" w:hAnsi="Tahoma" w:cs="Tahoma"/>
          <w:sz w:val="20"/>
          <w:szCs w:val="20"/>
        </w:rPr>
      </w:pPr>
      <w:r w:rsidRPr="00EC6D74">
        <w:rPr>
          <w:rFonts w:ascii="Tahoma" w:hAnsi="Tahoma" w:cs="Tahoma"/>
          <w:sz w:val="20"/>
          <w:szCs w:val="20"/>
        </w:rPr>
        <w:t>Технической Документацией;</w:t>
      </w:r>
    </w:p>
    <w:p w14:paraId="529108CA" w14:textId="77777777" w:rsidR="009848FD" w:rsidRPr="00EC6D74" w:rsidRDefault="009848FD" w:rsidP="00EC6D74">
      <w:pPr>
        <w:pStyle w:val="a8"/>
        <w:numPr>
          <w:ilvl w:val="0"/>
          <w:numId w:val="10"/>
        </w:numPr>
        <w:tabs>
          <w:tab w:val="left" w:pos="567"/>
          <w:tab w:val="left" w:pos="851"/>
        </w:tabs>
        <w:ind w:left="-567" w:firstLine="851"/>
        <w:rPr>
          <w:rFonts w:ascii="Tahoma" w:hAnsi="Tahoma" w:cs="Tahoma"/>
          <w:sz w:val="20"/>
          <w:szCs w:val="20"/>
        </w:rPr>
      </w:pPr>
      <w:r w:rsidRPr="00EC6D74">
        <w:rPr>
          <w:rFonts w:ascii="Tahoma" w:hAnsi="Tahoma" w:cs="Tahoma"/>
          <w:sz w:val="20"/>
          <w:szCs w:val="20"/>
        </w:rPr>
        <w:t>Техническим заданием;</w:t>
      </w:r>
    </w:p>
    <w:p w14:paraId="210B0055" w14:textId="77777777" w:rsidR="009848FD" w:rsidRPr="00EC6D74" w:rsidRDefault="009848FD" w:rsidP="00EC6D74">
      <w:pPr>
        <w:pStyle w:val="a8"/>
        <w:numPr>
          <w:ilvl w:val="0"/>
          <w:numId w:val="10"/>
        </w:numPr>
        <w:tabs>
          <w:tab w:val="left" w:pos="567"/>
          <w:tab w:val="left" w:pos="851"/>
        </w:tabs>
        <w:ind w:left="-567" w:firstLine="851"/>
        <w:rPr>
          <w:rFonts w:ascii="Tahoma" w:hAnsi="Tahoma" w:cs="Tahoma"/>
          <w:sz w:val="20"/>
          <w:szCs w:val="20"/>
        </w:rPr>
      </w:pPr>
      <w:r w:rsidRPr="00EC6D74">
        <w:rPr>
          <w:rFonts w:ascii="Tahoma" w:hAnsi="Tahoma" w:cs="Tahoma"/>
          <w:sz w:val="20"/>
          <w:szCs w:val="20"/>
        </w:rPr>
        <w:t>в технических регламентах, технических условиях, Обязательных технических правилах и иных нормативно-правовых актах;</w:t>
      </w:r>
    </w:p>
    <w:p w14:paraId="3E187347" w14:textId="77777777" w:rsidR="009848FD" w:rsidRPr="00EC6D74" w:rsidRDefault="009848FD" w:rsidP="00EC6D74">
      <w:pPr>
        <w:pStyle w:val="a8"/>
        <w:numPr>
          <w:ilvl w:val="0"/>
          <w:numId w:val="10"/>
        </w:numPr>
        <w:tabs>
          <w:tab w:val="left" w:pos="567"/>
          <w:tab w:val="left" w:pos="851"/>
        </w:tabs>
        <w:ind w:left="-567" w:firstLine="851"/>
        <w:rPr>
          <w:rFonts w:ascii="Tahoma" w:hAnsi="Tahoma" w:cs="Tahoma"/>
          <w:sz w:val="20"/>
          <w:szCs w:val="20"/>
        </w:rPr>
      </w:pPr>
      <w:r w:rsidRPr="00EC6D74">
        <w:rPr>
          <w:rFonts w:ascii="Tahoma" w:hAnsi="Tahoma" w:cs="Tahoma"/>
          <w:sz w:val="20"/>
          <w:szCs w:val="20"/>
        </w:rPr>
        <w:t>в разрешениях государственных органов, органов местного самоуправления и иным организациях.</w:t>
      </w:r>
      <w:r w:rsidRPr="00EC6D74">
        <w:rPr>
          <w:rFonts w:ascii="Tahoma" w:hAnsi="Tahoma" w:cs="Tahoma"/>
          <w:sz w:val="20"/>
          <w:szCs w:val="20"/>
        </w:rPr>
        <w:tab/>
      </w:r>
    </w:p>
    <w:p w14:paraId="4B0B3FB0" w14:textId="77777777" w:rsidR="009848FD" w:rsidRPr="00EC6D74" w:rsidRDefault="009848FD" w:rsidP="00EC6D74">
      <w:pPr>
        <w:pStyle w:val="a8"/>
        <w:numPr>
          <w:ilvl w:val="1"/>
          <w:numId w:val="3"/>
        </w:numPr>
        <w:tabs>
          <w:tab w:val="left" w:pos="851"/>
        </w:tabs>
        <w:ind w:left="-567" w:firstLine="851"/>
        <w:rPr>
          <w:rFonts w:ascii="Tahoma" w:hAnsi="Tahoma" w:cs="Tahoma"/>
          <w:sz w:val="20"/>
          <w:szCs w:val="20"/>
        </w:rPr>
      </w:pPr>
      <w:r w:rsidRPr="00EC6D74">
        <w:rPr>
          <w:rFonts w:ascii="Tahoma" w:hAnsi="Tahoma" w:cs="Tahoma"/>
          <w:sz w:val="20"/>
          <w:szCs w:val="20"/>
        </w:rPr>
        <w:t>Гарантия качества Подрядчика одинаково распространяется на Материалы, результат Работ, все конструктивные элементы Объекта и Работы, выполненные Подрядчиком по Договору, а также на любые Недостатки, как возникшие при выполнении Работ, так и в течение Гарантийного срока (в том числе в результате аварийных и нештатных ситуаций).</w:t>
      </w:r>
    </w:p>
    <w:p w14:paraId="09971510" w14:textId="77777777" w:rsidR="009848FD" w:rsidRPr="00EC6D74" w:rsidRDefault="009848FD" w:rsidP="00EC6D74">
      <w:pPr>
        <w:pStyle w:val="a8"/>
        <w:numPr>
          <w:ilvl w:val="1"/>
          <w:numId w:val="3"/>
        </w:numPr>
        <w:tabs>
          <w:tab w:val="left" w:pos="851"/>
        </w:tabs>
        <w:ind w:left="-567" w:firstLine="851"/>
        <w:rPr>
          <w:rFonts w:ascii="Tahoma" w:hAnsi="Tahoma" w:cs="Tahoma"/>
          <w:sz w:val="20"/>
          <w:szCs w:val="20"/>
        </w:rPr>
      </w:pPr>
      <w:r w:rsidRPr="00EC6D74">
        <w:rPr>
          <w:rFonts w:ascii="Tahoma" w:hAnsi="Tahoma" w:cs="Tahoma"/>
          <w:sz w:val="20"/>
          <w:szCs w:val="20"/>
        </w:rPr>
        <w:t>Гарантийный Срок продлевается, если (и в той степени, в которой) результат Работ (Работы)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14:paraId="040FBD4A" w14:textId="77777777" w:rsidR="009848FD" w:rsidRPr="00EC6D74" w:rsidRDefault="009848FD" w:rsidP="00EC6D74">
      <w:pPr>
        <w:pStyle w:val="a8"/>
        <w:numPr>
          <w:ilvl w:val="1"/>
          <w:numId w:val="3"/>
        </w:numPr>
        <w:tabs>
          <w:tab w:val="left" w:pos="851"/>
        </w:tabs>
        <w:ind w:left="-567" w:firstLine="851"/>
        <w:rPr>
          <w:rFonts w:ascii="Tahoma" w:hAnsi="Tahoma" w:cs="Tahoma"/>
          <w:sz w:val="20"/>
          <w:szCs w:val="20"/>
        </w:rPr>
      </w:pPr>
      <w:r w:rsidRPr="00EC6D74">
        <w:rPr>
          <w:rFonts w:ascii="Tahoma" w:hAnsi="Tahoma" w:cs="Tahoma"/>
          <w:sz w:val="20"/>
          <w:szCs w:val="20"/>
        </w:rPr>
        <w:t>Если в период гарантийного срока обнаружатся  Недостатки (дефекты, недоделки и т.п.), то Подрядчик обязан их устранить за свой счет в согласованные Сторонами сроки.</w:t>
      </w:r>
    </w:p>
    <w:p w14:paraId="6ADD7561" w14:textId="77777777" w:rsidR="009848FD" w:rsidRPr="00EC6D74" w:rsidRDefault="009848FD" w:rsidP="00EC6D74">
      <w:pPr>
        <w:pStyle w:val="a8"/>
        <w:numPr>
          <w:ilvl w:val="1"/>
          <w:numId w:val="3"/>
        </w:numPr>
        <w:tabs>
          <w:tab w:val="left" w:pos="851"/>
        </w:tabs>
        <w:ind w:left="-567" w:firstLine="851"/>
        <w:rPr>
          <w:rFonts w:ascii="Tahoma" w:hAnsi="Tahoma" w:cs="Tahoma"/>
          <w:sz w:val="20"/>
          <w:szCs w:val="20"/>
        </w:rPr>
      </w:pPr>
      <w:r w:rsidRPr="00EC6D74">
        <w:rPr>
          <w:rFonts w:ascii="Tahoma" w:hAnsi="Tahoma" w:cs="Tahoma"/>
          <w:sz w:val="20"/>
          <w:szCs w:val="20"/>
        </w:rPr>
        <w:t>Подрядчик не несет ответственность за Недостатки, если докажет, что Недостатки возникли после приемки результата Работ Заказчиком в соответствии со статьей 7 Договора вследствие:</w:t>
      </w:r>
    </w:p>
    <w:p w14:paraId="4CECFE9A" w14:textId="77777777" w:rsidR="009848FD" w:rsidRPr="00EC6D74" w:rsidRDefault="009848FD" w:rsidP="00EC6D74">
      <w:pPr>
        <w:pStyle w:val="a8"/>
        <w:numPr>
          <w:ilvl w:val="0"/>
          <w:numId w:val="11"/>
        </w:numPr>
        <w:tabs>
          <w:tab w:val="left" w:pos="567"/>
          <w:tab w:val="left" w:pos="851"/>
        </w:tabs>
        <w:ind w:left="-567" w:firstLine="851"/>
        <w:rPr>
          <w:rFonts w:ascii="Tahoma" w:hAnsi="Tahoma" w:cs="Tahoma"/>
          <w:sz w:val="20"/>
          <w:szCs w:val="20"/>
        </w:rPr>
      </w:pPr>
      <w:r w:rsidRPr="00EC6D74">
        <w:rPr>
          <w:rFonts w:ascii="Tahoma" w:hAnsi="Tahoma" w:cs="Tahoma"/>
          <w:sz w:val="20"/>
          <w:szCs w:val="20"/>
        </w:rPr>
        <w:t>обстоятельств непреодолимой силы или действий третьих лиц за исключением действий субпоставщиков;</w:t>
      </w:r>
    </w:p>
    <w:p w14:paraId="3AF0373B" w14:textId="77777777" w:rsidR="009848FD" w:rsidRPr="00EC6D74" w:rsidRDefault="009848FD" w:rsidP="00EC6D74">
      <w:pPr>
        <w:pStyle w:val="a8"/>
        <w:numPr>
          <w:ilvl w:val="0"/>
          <w:numId w:val="11"/>
        </w:numPr>
        <w:tabs>
          <w:tab w:val="left" w:pos="567"/>
          <w:tab w:val="left" w:pos="851"/>
        </w:tabs>
        <w:ind w:left="-567" w:firstLine="851"/>
        <w:rPr>
          <w:rFonts w:ascii="Tahoma" w:hAnsi="Tahoma" w:cs="Tahoma"/>
          <w:sz w:val="20"/>
          <w:szCs w:val="20"/>
        </w:rPr>
      </w:pPr>
      <w:r w:rsidRPr="00EC6D74">
        <w:rPr>
          <w:rFonts w:ascii="Tahoma" w:hAnsi="Tahoma" w:cs="Tahoma"/>
          <w:sz w:val="20"/>
          <w:szCs w:val="20"/>
        </w:rPr>
        <w:t>нарушения Заказчиком правил эксплуатации результата Работ, предусмотренных эксплуатационной документацией.</w:t>
      </w:r>
    </w:p>
    <w:p w14:paraId="2C83B1BE" w14:textId="77777777" w:rsidR="009848FD" w:rsidRPr="00EC6D74" w:rsidRDefault="009848FD" w:rsidP="00EC6D74">
      <w:pPr>
        <w:pStyle w:val="a8"/>
        <w:numPr>
          <w:ilvl w:val="1"/>
          <w:numId w:val="3"/>
        </w:numPr>
        <w:tabs>
          <w:tab w:val="left" w:pos="851"/>
        </w:tabs>
        <w:ind w:left="-567" w:firstLine="851"/>
        <w:rPr>
          <w:rFonts w:ascii="Tahoma" w:hAnsi="Tahoma" w:cs="Tahoma"/>
          <w:sz w:val="20"/>
          <w:szCs w:val="20"/>
        </w:rPr>
      </w:pPr>
      <w:r w:rsidRPr="00EC6D74">
        <w:rPr>
          <w:rFonts w:ascii="Tahoma" w:hAnsi="Tahoma" w:cs="Tahoma"/>
          <w:sz w:val="20"/>
          <w:szCs w:val="20"/>
        </w:rPr>
        <w:t>Срок устранения Недостатков Подрядчиком устанавливается в статье 9 Договора.</w:t>
      </w:r>
    </w:p>
    <w:p w14:paraId="5346A1A9" w14:textId="77777777" w:rsidR="009848FD" w:rsidRPr="00EC6D74" w:rsidRDefault="009848FD" w:rsidP="00EC6D74">
      <w:pPr>
        <w:pStyle w:val="a8"/>
        <w:numPr>
          <w:ilvl w:val="1"/>
          <w:numId w:val="3"/>
        </w:numPr>
        <w:tabs>
          <w:tab w:val="left" w:pos="851"/>
        </w:tabs>
        <w:ind w:left="-567" w:firstLine="851"/>
        <w:rPr>
          <w:rFonts w:ascii="Tahoma" w:hAnsi="Tahoma" w:cs="Tahoma"/>
          <w:i/>
          <w:sz w:val="20"/>
          <w:szCs w:val="20"/>
        </w:rPr>
      </w:pPr>
      <w:r w:rsidRPr="00EC6D74">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Заказчик:</w:t>
      </w:r>
    </w:p>
    <w:p w14:paraId="57B4AFDA" w14:textId="77777777" w:rsidR="009848FD" w:rsidRPr="00EC6D74" w:rsidRDefault="009848FD" w:rsidP="00EC6D74">
      <w:pPr>
        <w:pStyle w:val="a8"/>
        <w:numPr>
          <w:ilvl w:val="0"/>
          <w:numId w:val="12"/>
        </w:numPr>
        <w:tabs>
          <w:tab w:val="left" w:pos="709"/>
        </w:tabs>
        <w:ind w:left="-567" w:firstLine="851"/>
        <w:rPr>
          <w:rFonts w:ascii="Tahoma" w:hAnsi="Tahoma" w:cs="Tahoma"/>
          <w:sz w:val="20"/>
          <w:szCs w:val="20"/>
        </w:rPr>
      </w:pPr>
      <w:r w:rsidRPr="00EC6D74">
        <w:rPr>
          <w:rFonts w:ascii="Tahoma" w:hAnsi="Tahoma" w:cs="Tahoma"/>
          <w:sz w:val="20"/>
          <w:szCs w:val="20"/>
        </w:rPr>
        <w:t>оформляет Акт рекламации (Акт обнаружении недостатков) совместно с Представителем Подрядчика присутствующим в Месте выполнения Работ (Зоне выполнения работ/Ремонтной площадке) в период, когда были выявлены Недостатки;</w:t>
      </w:r>
    </w:p>
    <w:p w14:paraId="49CB27C5" w14:textId="77777777" w:rsidR="009848FD" w:rsidRPr="00EC6D74" w:rsidRDefault="009848FD" w:rsidP="00EC6D74">
      <w:pPr>
        <w:pStyle w:val="a8"/>
        <w:numPr>
          <w:ilvl w:val="0"/>
          <w:numId w:val="12"/>
        </w:numPr>
        <w:tabs>
          <w:tab w:val="left" w:pos="709"/>
        </w:tabs>
        <w:ind w:left="-567" w:firstLine="851"/>
        <w:rPr>
          <w:rFonts w:ascii="Tahoma" w:hAnsi="Tahoma" w:cs="Tahoma"/>
          <w:sz w:val="20"/>
          <w:szCs w:val="20"/>
        </w:rPr>
      </w:pPr>
      <w:r w:rsidRPr="00EC6D74">
        <w:rPr>
          <w:rFonts w:ascii="Tahoma" w:hAnsi="Tahoma" w:cs="Tahoma"/>
          <w:sz w:val="20"/>
          <w:szCs w:val="20"/>
        </w:rPr>
        <w:t xml:space="preserve">в случае отсутствия Представителя Подрядчика в Месте выполнения Работ (Зоне выполнения работ/Ремонтной площадке) в период, когда были выявлены Недостатки, либо в случае отказа Представителя Подрядчика от оформления Акта рекламации, оформляет Акт рекламации (Акт обнаружении недостатков)  в одностороннем порядке, либо по своему усмотрению с привлечением третьего лица и направляет Подрядчику уведомление о выявленных Недостатках с приложением Акта рекламации (Акт обнаружении недостатков) в срок указанный в статье 9 Договора. </w:t>
      </w:r>
    </w:p>
    <w:p w14:paraId="11C187C9"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Уведомление о выявленных Недостатках должно быть направлено Заказчиком Подрядчику или Представителю Подрядчика по электронной почте или факсом, указанным в Договоре. При этом, однако, не извещение Заказчиком Подрядчика об обнаруженном Недостатке не является основанием для освобождения Подрядчика от ответственности за данный Недостаток.</w:t>
      </w:r>
    </w:p>
    <w:p w14:paraId="4882EDFB"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Подрядчик обязуется не позднее чем на следующий день после получения уведомления о выявленных Недостатках сообщить Заказчику по электронной почте, факсом, телеграммой или телефонограммой будет ли направлен представитель для участия в оформлении двухстороннего Акта рекламации (Акт обнаружении недостатков). Подрядчик обязуется  обеспечить прибытие Представителя Подрядчика с целью оформления и подписания двухстороннего Акта рекламации (Акт обнаружении недостатков) в сроки, указанные в статье 9 Договора.</w:t>
      </w:r>
    </w:p>
    <w:p w14:paraId="61F0865B"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 xml:space="preserve">В случае если Подрядчик не согласен с Актом рекламации (Акт обнаружении недостатков) и полагает, что Недостатки возникли по вине Заказчика и причинам, освобождающим Подрядчика от ответственности за Недостаток, в соответствии с пунктом 9.6. Общих условий, Подрядчик, в течение 3 (трех) дней с даты получения Акта рекламации(Акт обнаружении недостатков), обязуется заявить об этом, подписать Акт рекламации(Акт обнаружении недостатков) с особым мнением и представить Заказчику мотивированное обоснование. Заказчик обязуется в течение 10 (десяти)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Подрядчика, либо направить Подрядчику мотивированные возражения. </w:t>
      </w:r>
    </w:p>
    <w:p w14:paraId="635F3888"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В случае неявки представителя Подрядчика в указанный срок односторонний Акт рекламации (Акт несоответствия/Акт обнаружении недостатков), составленный Заказчиком в соответствии с п.9.9. Общих условий будет являться достаточным юридическим основанием для предъявления претензий Подрядчику. За Актами, составленными Заказчиком в одностороннем порядке с соблюдением условий настоящей статьи Общих условий, Стороны признают доказательственную силу при рассмотрении споров в суде.</w:t>
      </w:r>
    </w:p>
    <w:p w14:paraId="5708B3B0"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Стороны особо отмечают, Подрядчик обязан выполнить требования Заказчика об устранении Недостатков, в соответствии с п.9.15. Общих условий, вне зависимости от возникновения между Сторонами разногласий о качестве и/или причинах возникновения Недостатков (в т.ч. заявление Подрядчика о несогласии с Актом рекламации (Акт обнаружении недостатков), назначения комиссии по расследованию причин возникновения Недостатка). Наличие между Сторонами разногласий о качестве и/или причинах возникновения Недостатков не снимает с Подрядчика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14:paraId="03E25190"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 xml:space="preserve">Расследование причин возникновения Недостатков Стороны проводят в течение 30 (тридцати) дней с момента создания комиссии. </w:t>
      </w:r>
    </w:p>
    <w:p w14:paraId="1C5FC700"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 xml:space="preserve">Заказчик при выявлении Недостатка  вправе по своему выбору: </w:t>
      </w:r>
    </w:p>
    <w:p w14:paraId="2161FBA1" w14:textId="77777777" w:rsidR="009848FD" w:rsidRPr="00EC6D74" w:rsidRDefault="009848FD" w:rsidP="00EC6D74">
      <w:pPr>
        <w:pStyle w:val="a8"/>
        <w:numPr>
          <w:ilvl w:val="0"/>
          <w:numId w:val="1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потребовать устранения Недостатка путем: замены дефектной части, либо ремонта, либо иным способом исходя из характера Недостатка;</w:t>
      </w:r>
    </w:p>
    <w:p w14:paraId="46FF24E8" w14:textId="77777777" w:rsidR="009848FD" w:rsidRPr="00EC6D74" w:rsidRDefault="009848FD" w:rsidP="00EC6D74">
      <w:pPr>
        <w:pStyle w:val="a8"/>
        <w:numPr>
          <w:ilvl w:val="0"/>
          <w:numId w:val="1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потребовать соразмерного уменьшения Договорной цены с оформлением корректировочного счет-фактуры;</w:t>
      </w:r>
    </w:p>
    <w:p w14:paraId="4537B4D1" w14:textId="77777777" w:rsidR="009848FD" w:rsidRPr="00EC6D74" w:rsidRDefault="009848FD" w:rsidP="00EC6D74">
      <w:pPr>
        <w:pStyle w:val="a8"/>
        <w:numPr>
          <w:ilvl w:val="0"/>
          <w:numId w:val="1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самостоятельно или с привлечением третьих лиц, устранить Недостатки и потребовать у Подрядчика возмещения своих расходов на устранение Недостатка, при этом Подрядчик не освобождается от гарантийных обязательств.</w:t>
      </w:r>
    </w:p>
    <w:p w14:paraId="05209C48"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 xml:space="preserve">Подрядчик обязуется удовлетворить требование Заказчика, заявленное в соответствии с пунктом 9.15. Общих условий в срок, установленный в статье 9  Договора. </w:t>
      </w:r>
    </w:p>
    <w:p w14:paraId="4F182E47"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14:paraId="6DB43581"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 xml:space="preserve">Если Подрядчик в течение 3 (трех) дней с момента получения Акта рекламации (Акт обнаружении недостатков) и требования Заказчика (подп. «а» п.9.15. Договора) не приступает к устранению Недостатков, либо не устраняет Недостатки в срок, установленный в статье 9  Договора, Заказчик вправе потребовать возмещения убытков в полном объеме и по своему выбору: </w:t>
      </w:r>
    </w:p>
    <w:p w14:paraId="35757C4B" w14:textId="77777777" w:rsidR="009848FD" w:rsidRPr="00EC6D74" w:rsidRDefault="009848FD" w:rsidP="00EC6D74">
      <w:pPr>
        <w:pStyle w:val="a8"/>
        <w:numPr>
          <w:ilvl w:val="0"/>
          <w:numId w:val="14"/>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14:paraId="772E0868" w14:textId="77777777" w:rsidR="009848FD" w:rsidRPr="00EC6D74" w:rsidRDefault="009848FD" w:rsidP="00EC6D74">
      <w:pPr>
        <w:pStyle w:val="a8"/>
        <w:numPr>
          <w:ilvl w:val="0"/>
          <w:numId w:val="14"/>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самостоятельно или с привлечением третьих лиц, предварительно уведомив Подрядчика, устранить допущенные Недостатки и потребовать у Подрядчика возмещения своих расходов на устранение Недостатка. 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Подрядчиком. В таком случае Подрядчик соглашается с тем, что Гарантийный срок по какой-либо отремонтированной или замененной части (детали) должен продолжаться в соответствии с требованиями Договора.</w:t>
      </w:r>
    </w:p>
    <w:p w14:paraId="3C0582B4"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Если для устранения Недостатков Работ или для продолжения выполнения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Подрядчика. Если раскрытие, переделка, уничтожение или восстановление Работ повлекло возникновение убытков у Заказчика, такие убытки должны быть возмещены Подрядчиком.</w:t>
      </w:r>
    </w:p>
    <w:p w14:paraId="3A741639"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а Подрядчик обязан произвести устранение Недостатка вне пределов Места выполнения работ. В этом случае Заказчик может потребовать от Подрядчика предоставления дополнительных гарантий, обеспечивающих исполнение обязательств по устранению Недостатка на полную восстановительную стоимость дефектных частей, либо потребовать представления другого подходящего Заказчику обеспечения. </w:t>
      </w:r>
    </w:p>
    <w:p w14:paraId="12855297"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Если ремонт или замена какой-либо дефектной части (детали) имеет такой характер, который может снизить эксплуатационные характеристики любой части результата Работ, Заказчик может отправить Подрядчику извещение с требованием провести за свой счет Работы по завершению устранения Недостатков или ремонта и испытания дефектной части Объекта, и Подрядчик должен на основании данного извещения провести такие устранение Недостатков, ремонт и испытания в течение обоснованного периода времени в порядке, установленном Договором.</w:t>
      </w:r>
    </w:p>
    <w:p w14:paraId="1FBE2214"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sz w:val="20"/>
          <w:szCs w:val="20"/>
        </w:rPr>
      </w:pPr>
      <w:r w:rsidRPr="00EC6D74">
        <w:rPr>
          <w:rFonts w:ascii="Tahoma" w:hAnsi="Tahoma" w:cs="Tahoma"/>
          <w:sz w:val="20"/>
          <w:szCs w:val="20"/>
        </w:rPr>
        <w:t xml:space="preserve">Если после ремонта или замены такой части результат Работ не может эксплуатироваться работать на том же уровне, на котором он работал до обнаружения соответствующего недостатка, Подрядчик должен обеспечить дальнейший ремонт или замену детали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14:paraId="5C2E2E15" w14:textId="77777777" w:rsidR="009848FD" w:rsidRPr="00EC6D74" w:rsidRDefault="009848FD" w:rsidP="00EC6D74">
      <w:pPr>
        <w:pStyle w:val="a8"/>
        <w:numPr>
          <w:ilvl w:val="1"/>
          <w:numId w:val="3"/>
        </w:numPr>
        <w:tabs>
          <w:tab w:val="left" w:pos="709"/>
          <w:tab w:val="left" w:pos="993"/>
        </w:tabs>
        <w:ind w:left="-567" w:firstLine="851"/>
        <w:jc w:val="both"/>
        <w:rPr>
          <w:rFonts w:ascii="Tahoma" w:hAnsi="Tahoma" w:cs="Tahoma"/>
          <w:i/>
          <w:sz w:val="20"/>
          <w:szCs w:val="20"/>
        </w:rPr>
      </w:pPr>
      <w:r w:rsidRPr="00EC6D74">
        <w:rPr>
          <w:rFonts w:ascii="Tahoma" w:hAnsi="Tahoma" w:cs="Tahoma"/>
          <w:sz w:val="20"/>
          <w:szCs w:val="20"/>
        </w:rPr>
        <w:t>Заказчик вправе напрямую предъявлять требования Субподрядчикам, связанные с нарушением договоров, заключенных Субподрядчиками с Подрядчиком.</w:t>
      </w:r>
    </w:p>
    <w:p w14:paraId="72AACD24" w14:textId="77777777" w:rsidR="00560AC6" w:rsidRPr="00EC6D74" w:rsidRDefault="009848FD" w:rsidP="00EC6D74">
      <w:pPr>
        <w:pStyle w:val="a8"/>
        <w:numPr>
          <w:ilvl w:val="1"/>
          <w:numId w:val="3"/>
        </w:numPr>
        <w:tabs>
          <w:tab w:val="left" w:pos="709"/>
          <w:tab w:val="left" w:pos="993"/>
        </w:tabs>
        <w:ind w:left="-567" w:firstLine="851"/>
        <w:jc w:val="both"/>
        <w:rPr>
          <w:rFonts w:ascii="Tahoma" w:hAnsi="Tahoma" w:cs="Tahoma"/>
          <w:i/>
          <w:sz w:val="20"/>
          <w:szCs w:val="20"/>
        </w:rPr>
      </w:pPr>
      <w:r w:rsidRPr="00EC6D74">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14:paraId="1D8CE567" w14:textId="77777777" w:rsidR="00560AC6" w:rsidRPr="00EC6D74" w:rsidRDefault="00560AC6" w:rsidP="00EC6D74">
      <w:pPr>
        <w:pStyle w:val="a8"/>
        <w:ind w:left="1080"/>
        <w:jc w:val="both"/>
        <w:rPr>
          <w:rFonts w:ascii="Tahoma" w:hAnsi="Tahoma" w:cs="Tahoma"/>
          <w:b/>
          <w:sz w:val="20"/>
          <w:szCs w:val="20"/>
        </w:rPr>
      </w:pPr>
    </w:p>
    <w:p w14:paraId="414955B1" w14:textId="77777777" w:rsidR="00E7573E" w:rsidRPr="00EC6D74" w:rsidRDefault="008A689B" w:rsidP="00EC6D74">
      <w:pPr>
        <w:pStyle w:val="a8"/>
        <w:numPr>
          <w:ilvl w:val="0"/>
          <w:numId w:val="3"/>
        </w:numPr>
        <w:tabs>
          <w:tab w:val="left" w:pos="1134"/>
        </w:tabs>
        <w:ind w:left="-567" w:firstLine="0"/>
        <w:jc w:val="center"/>
        <w:rPr>
          <w:rFonts w:ascii="Tahoma" w:hAnsi="Tahoma" w:cs="Tahoma"/>
          <w:b/>
          <w:sz w:val="20"/>
          <w:szCs w:val="20"/>
        </w:rPr>
      </w:pPr>
      <w:r w:rsidRPr="00EC6D74">
        <w:rPr>
          <w:rFonts w:ascii="Tahoma" w:hAnsi="Tahoma" w:cs="Tahoma"/>
          <w:b/>
          <w:sz w:val="20"/>
          <w:szCs w:val="20"/>
        </w:rPr>
        <w:t>Ответственность Сторон</w:t>
      </w:r>
    </w:p>
    <w:p w14:paraId="356946C3" w14:textId="77777777" w:rsidR="00E7573E" w:rsidRPr="00EC6D74" w:rsidRDefault="00E7573E" w:rsidP="00EC6D74">
      <w:pPr>
        <w:widowControl w:val="0"/>
        <w:numPr>
          <w:ilvl w:val="1"/>
          <w:numId w:val="3"/>
        </w:numPr>
        <w:tabs>
          <w:tab w:val="left" w:pos="993"/>
        </w:tabs>
        <w:spacing w:after="0" w:line="240" w:lineRule="auto"/>
        <w:ind w:left="-567" w:firstLine="851"/>
        <w:jc w:val="both"/>
        <w:rPr>
          <w:rFonts w:ascii="Tahoma" w:eastAsia="Times New Roman" w:hAnsi="Tahoma" w:cs="Tahoma"/>
          <w:kern w:val="24"/>
          <w:sz w:val="20"/>
          <w:szCs w:val="20"/>
          <w:lang w:eastAsia="ru-RU"/>
        </w:rPr>
      </w:pPr>
      <w:r w:rsidRPr="00EC6D74">
        <w:rPr>
          <w:rFonts w:ascii="Tahoma" w:eastAsia="Times New Roman" w:hAnsi="Tahoma" w:cs="Tahoma"/>
          <w:kern w:val="24"/>
          <w:sz w:val="20"/>
          <w:szCs w:val="20"/>
          <w:lang w:eastAsia="ru-RU"/>
        </w:rPr>
        <w:t>В случае неисполнения или ненадлежащего исполнения одной из Сторон обязательств по Договору нарушившая Сторона обязана возместить другой Стороне причиненные таким неисполнением или ненадлежащим исполнением убытки.</w:t>
      </w:r>
    </w:p>
    <w:p w14:paraId="22CC6A0D" w14:textId="77777777" w:rsidR="00E7573E" w:rsidRPr="00EC6D74" w:rsidRDefault="00E7573E" w:rsidP="00EC6D74">
      <w:pPr>
        <w:widowControl w:val="0"/>
        <w:numPr>
          <w:ilvl w:val="1"/>
          <w:numId w:val="3"/>
        </w:numPr>
        <w:tabs>
          <w:tab w:val="left" w:pos="993"/>
        </w:tabs>
        <w:spacing w:after="0" w:line="240" w:lineRule="auto"/>
        <w:ind w:left="-567" w:firstLine="851"/>
        <w:jc w:val="both"/>
        <w:rPr>
          <w:rFonts w:ascii="Tahoma" w:eastAsia="Times New Roman" w:hAnsi="Tahoma" w:cs="Tahoma"/>
          <w:kern w:val="24"/>
          <w:sz w:val="20"/>
          <w:szCs w:val="20"/>
          <w:lang w:eastAsia="ru-RU"/>
        </w:rPr>
      </w:pPr>
      <w:r w:rsidRPr="00EC6D74">
        <w:rPr>
          <w:rFonts w:ascii="Tahoma" w:eastAsia="Times New Roman"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170D4BF1" w14:textId="77777777" w:rsidR="00E7573E" w:rsidRPr="00EC6D74" w:rsidRDefault="00E7573E" w:rsidP="00EC6D74">
      <w:pPr>
        <w:widowControl w:val="0"/>
        <w:numPr>
          <w:ilvl w:val="1"/>
          <w:numId w:val="3"/>
        </w:numPr>
        <w:tabs>
          <w:tab w:val="left" w:pos="993"/>
        </w:tabs>
        <w:spacing w:after="0" w:line="240" w:lineRule="auto"/>
        <w:ind w:left="-567" w:firstLine="851"/>
        <w:jc w:val="both"/>
        <w:rPr>
          <w:rFonts w:ascii="Tahoma" w:eastAsia="Times New Roman" w:hAnsi="Tahoma" w:cs="Tahoma"/>
          <w:kern w:val="24"/>
          <w:sz w:val="20"/>
          <w:szCs w:val="20"/>
          <w:lang w:eastAsia="ru-RU"/>
        </w:rPr>
      </w:pPr>
      <w:r w:rsidRPr="00EC6D74">
        <w:rPr>
          <w:rFonts w:ascii="Tahoma" w:eastAsia="Times New Roman" w:hAnsi="Tahoma" w:cs="Tahoma"/>
          <w:sz w:val="20"/>
          <w:szCs w:val="20"/>
          <w:lang w:eastAsia="ru-RU"/>
        </w:rPr>
        <w:t>Никакое отдельное положение настоящей статьи Общих условий не ограничивает ответственность или обязательства Заказчика, предусмотренные другими положениями Договора, или иным образом.</w:t>
      </w:r>
    </w:p>
    <w:p w14:paraId="74272082" w14:textId="77777777" w:rsidR="00E7573E" w:rsidRPr="00EC6D74" w:rsidRDefault="00E7573E" w:rsidP="00EC6D74">
      <w:pPr>
        <w:widowControl w:val="0"/>
        <w:numPr>
          <w:ilvl w:val="1"/>
          <w:numId w:val="3"/>
        </w:numPr>
        <w:tabs>
          <w:tab w:val="left" w:pos="0"/>
          <w:tab w:val="left" w:pos="993"/>
        </w:tabs>
        <w:spacing w:after="0" w:line="240" w:lineRule="auto"/>
        <w:ind w:left="-567" w:firstLine="851"/>
        <w:jc w:val="both"/>
        <w:rPr>
          <w:rFonts w:ascii="Tahoma" w:eastAsia="Times New Roman" w:hAnsi="Tahoma" w:cs="Tahoma"/>
          <w:kern w:val="24"/>
          <w:sz w:val="20"/>
          <w:szCs w:val="20"/>
        </w:rPr>
      </w:pPr>
      <w:r w:rsidRPr="00EC6D74">
        <w:rPr>
          <w:rFonts w:ascii="Tahoma" w:eastAsia="Times New Roman" w:hAnsi="Tahoma" w:cs="Tahoma"/>
          <w:sz w:val="20"/>
          <w:szCs w:val="20"/>
          <w:lang w:eastAsia="ru-RU"/>
        </w:rPr>
        <w:t xml:space="preserve">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 </w:t>
      </w:r>
      <w:r w:rsidRPr="00EC6D74">
        <w:rPr>
          <w:rFonts w:ascii="Tahoma" w:hAnsi="Tahoma" w:cs="Tahoma"/>
          <w:sz w:val="20"/>
          <w:szCs w:val="20"/>
        </w:rPr>
        <w:t>Заказчик вправе одновременно с предъявлением требований в порядке, предусмотренном настоящим пунктом, уведомить Подрядчика о произведенном удержании сумм за нарушение Подрядчиком обязательств по Договору, начисленных в соответствии с Договором, другими заключенными между Заказчиком и Подрядчиком договорами и/или законодательством Российской Федерации, включая убытки, неустойки, пени, штрафы из платежей, причитающихся Подрядчику.</w:t>
      </w:r>
    </w:p>
    <w:p w14:paraId="1C1711C4" w14:textId="77777777" w:rsidR="00E7573E" w:rsidRPr="00EC6D74" w:rsidRDefault="00E7573E" w:rsidP="00EC6D74">
      <w:pPr>
        <w:widowControl w:val="0"/>
        <w:numPr>
          <w:ilvl w:val="1"/>
          <w:numId w:val="3"/>
        </w:numPr>
        <w:tabs>
          <w:tab w:val="left" w:pos="993"/>
        </w:tabs>
        <w:spacing w:after="0" w:line="240" w:lineRule="auto"/>
        <w:ind w:left="-567" w:firstLine="851"/>
        <w:jc w:val="both"/>
        <w:rPr>
          <w:rFonts w:ascii="Tahoma" w:eastAsia="Times New Roman" w:hAnsi="Tahoma" w:cs="Tahoma"/>
          <w:kern w:val="24"/>
          <w:sz w:val="20"/>
          <w:szCs w:val="20"/>
          <w:lang w:eastAsia="ru-RU"/>
        </w:rPr>
      </w:pPr>
      <w:r w:rsidRPr="00EC6D74">
        <w:rPr>
          <w:rFonts w:ascii="Tahoma" w:hAnsi="Tahoma" w:cs="Tahoma"/>
          <w:sz w:val="20"/>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за исключением случаев, когда такие неустойки, пени, штрафы, проценты и иные санкции (включая убытки) были удержаны в порядке, предусмотренном п. 10.4</w:t>
      </w:r>
      <w:r w:rsidRPr="00EC6D74">
        <w:rPr>
          <w:rFonts w:ascii="Tahoma" w:eastAsia="Times New Roman" w:hAnsi="Tahoma" w:cs="Tahoma"/>
          <w:sz w:val="20"/>
          <w:szCs w:val="20"/>
          <w:lang w:eastAsia="ru-RU"/>
        </w:rPr>
        <w:t xml:space="preserve">. </w:t>
      </w:r>
    </w:p>
    <w:p w14:paraId="3C114D77" w14:textId="77777777" w:rsidR="00E7573E" w:rsidRPr="00EC6D74" w:rsidRDefault="00E7573E" w:rsidP="00EC6D74">
      <w:pPr>
        <w:widowControl w:val="0"/>
        <w:numPr>
          <w:ilvl w:val="1"/>
          <w:numId w:val="3"/>
        </w:numPr>
        <w:tabs>
          <w:tab w:val="left" w:pos="993"/>
        </w:tabs>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В случае выплаты Заказчиком авансового платежа и при просрочке выполнения Работ в сроки, предусмотренные Договором и/или графиком выполнения работ (приложение к Договору), сумма авансового платежа в полном размере признается коммерческим кредитом, и на нее подлежат начислению проценты по Ключевой ставке установленной ЦБ РФ. Проценты начисляются за каждый день, начиная с первого дня просрочки и до даты выполнения Работ, соответствующей требованиям Договора, или возврата аванса в полном объеме. При частичном возврате либо частичном зачете проценты подлежат начислению на не возвращенную сумму авансового платежа.</w:t>
      </w:r>
    </w:p>
    <w:p w14:paraId="7ED5B015" w14:textId="77777777" w:rsidR="00E7573E" w:rsidRPr="00EC6D74" w:rsidRDefault="00E7573E" w:rsidP="00EC6D74">
      <w:pPr>
        <w:widowControl w:val="0"/>
        <w:numPr>
          <w:ilvl w:val="1"/>
          <w:numId w:val="3"/>
        </w:numPr>
        <w:tabs>
          <w:tab w:val="left" w:pos="993"/>
        </w:tabs>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kern w:val="24"/>
          <w:sz w:val="20"/>
          <w:szCs w:val="20"/>
          <w:lang w:eastAsia="ru-RU"/>
        </w:rPr>
        <w:t>Заказчик не несет перед Подрядчиком ответственность за упущенную выгоду.</w:t>
      </w:r>
    </w:p>
    <w:p w14:paraId="66D11E5F" w14:textId="77777777" w:rsidR="00E7573E" w:rsidRPr="00EC6D74" w:rsidRDefault="00E7573E" w:rsidP="00EC6D74">
      <w:pPr>
        <w:widowControl w:val="0"/>
        <w:numPr>
          <w:ilvl w:val="1"/>
          <w:numId w:val="3"/>
        </w:numPr>
        <w:tabs>
          <w:tab w:val="left" w:pos="0"/>
          <w:tab w:val="left" w:pos="993"/>
        </w:tabs>
        <w:spacing w:after="0" w:line="240" w:lineRule="auto"/>
        <w:ind w:left="-567" w:firstLine="851"/>
        <w:jc w:val="both"/>
        <w:rPr>
          <w:rFonts w:ascii="Tahoma" w:eastAsia="Times New Roman" w:hAnsi="Tahoma" w:cs="Tahoma"/>
          <w:sz w:val="20"/>
          <w:szCs w:val="20"/>
          <w:lang w:eastAsia="ru-RU"/>
        </w:rPr>
      </w:pPr>
      <w:r w:rsidRPr="00EC6D74">
        <w:rPr>
          <w:rFonts w:ascii="Tahoma" w:hAnsi="Tahoma" w:cs="Tahoma"/>
          <w:sz w:val="20"/>
          <w:szCs w:val="20"/>
        </w:rPr>
        <w:t>Заказчик имеет право удержать предъявленные Подрядчику неустойки, штрафы, пени и убытки из любых платежей, производимых или причитающихся Подрядчику до момента устранения допущенных Подрядчиком нарушений. Заказчик письменно уведомляет Подрядчика о произведенном удержании. В случае, если Подрядчик устранит допущенные нарушения в сроки, установленные Договором или согласованные с Заказчиком, то Заказчик вправе выплатить удержанную сумму Подрядчику</w:t>
      </w:r>
      <w:r w:rsidRPr="00EC6D74">
        <w:rPr>
          <w:rFonts w:ascii="Tahoma" w:eastAsia="Times New Roman" w:hAnsi="Tahoma" w:cs="Tahoma"/>
          <w:sz w:val="20"/>
          <w:szCs w:val="20"/>
          <w:lang w:eastAsia="ru-RU"/>
        </w:rPr>
        <w:t>.</w:t>
      </w:r>
    </w:p>
    <w:p w14:paraId="7F870F61" w14:textId="77777777" w:rsidR="00E7573E" w:rsidRPr="00EC6D74" w:rsidRDefault="00E7573E" w:rsidP="00EC6D74">
      <w:pPr>
        <w:pStyle w:val="a8"/>
        <w:numPr>
          <w:ilvl w:val="1"/>
          <w:numId w:val="3"/>
        </w:numPr>
        <w:tabs>
          <w:tab w:val="left" w:pos="993"/>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Заказчик имеет право удержать, зачесть и/или иным образом обратить в свою пользу любые суммы, которые Заказчик выставил (начислил или предъявил) Подрядчику в соответствии с Договором, другими заключенными между Заказчиком и Подрядчиком договорами, законодательством РФ, включая неустойки, штрафы, пени и убытки из любых платежей, производимых или причитающихся Подрядчику. Заказчик письменно уведомляет Подрядчика о произведенном удержании. Соответствующие обязательства Сторон являются прекращенными исполнением в соответствующей части, в момент определенный в соответствии с п. 3.5. и п. 3.16 Общих условий.</w:t>
      </w:r>
    </w:p>
    <w:p w14:paraId="7B65F984" w14:textId="77777777" w:rsidR="00E7573E" w:rsidRPr="00EC6D74" w:rsidRDefault="00E7573E" w:rsidP="00EC6D74">
      <w:pPr>
        <w:widowControl w:val="0"/>
        <w:numPr>
          <w:ilvl w:val="1"/>
          <w:numId w:val="3"/>
        </w:numPr>
        <w:tabs>
          <w:tab w:val="left" w:pos="993"/>
        </w:tabs>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Заказчик вправе предоставить Подрядчику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122231C5" w14:textId="77777777" w:rsidR="00E7573E" w:rsidRPr="00EC6D74" w:rsidRDefault="00E7573E" w:rsidP="00EC6D74">
      <w:pPr>
        <w:widowControl w:val="0"/>
        <w:numPr>
          <w:ilvl w:val="1"/>
          <w:numId w:val="3"/>
        </w:numPr>
        <w:tabs>
          <w:tab w:val="left" w:pos="993"/>
        </w:tabs>
        <w:spacing w:after="0" w:line="240" w:lineRule="auto"/>
        <w:ind w:left="-567" w:firstLine="851"/>
        <w:jc w:val="both"/>
        <w:rPr>
          <w:rFonts w:ascii="Tahoma" w:eastAsia="Times New Roman" w:hAnsi="Tahoma" w:cs="Tahoma"/>
          <w:sz w:val="20"/>
          <w:szCs w:val="20"/>
          <w:lang w:eastAsia="ru-RU"/>
        </w:rPr>
      </w:pPr>
      <w:r w:rsidRPr="00EC6D74">
        <w:rPr>
          <w:rFonts w:ascii="Tahoma" w:hAnsi="Tahoma" w:cs="Tahoma"/>
          <w:sz w:val="20"/>
          <w:szCs w:val="20"/>
        </w:rPr>
        <w:t xml:space="preserve">Подрядчик несёт ответственность за допущенные им при выполнении Работ нарушения градостроительного, административного,  земельного, лесного, водного, природоохранного и экологического законодательства, включая оплату штрафов, пеней, а также по возмещению причиненного в связи с этим вреда. В случае, если Заказчик будет привлечен к ответственности за вышеуказанные нарушения Подрядчика, последний обязуется возместить Заказчику все причиненные этим убытки в течение 5 (пяти) дней с даты выставления соответствующего требования Заказчика. </w:t>
      </w:r>
      <w:bookmarkStart w:id="2" w:name="_Ref273619014"/>
    </w:p>
    <w:p w14:paraId="44DC0CF0" w14:textId="77777777" w:rsidR="00E7573E" w:rsidRPr="00EC6D74" w:rsidRDefault="00E7573E" w:rsidP="00EC6D74">
      <w:pPr>
        <w:widowControl w:val="0"/>
        <w:numPr>
          <w:ilvl w:val="1"/>
          <w:numId w:val="3"/>
        </w:numPr>
        <w:tabs>
          <w:tab w:val="left" w:pos="993"/>
        </w:tabs>
        <w:spacing w:after="0" w:line="240" w:lineRule="auto"/>
        <w:ind w:left="-567" w:firstLine="851"/>
        <w:jc w:val="both"/>
        <w:rPr>
          <w:rFonts w:ascii="Tahoma" w:eastAsia="Times New Roman" w:hAnsi="Tahoma" w:cs="Tahoma"/>
          <w:sz w:val="20"/>
          <w:szCs w:val="20"/>
          <w:lang w:eastAsia="ru-RU"/>
        </w:rPr>
      </w:pPr>
      <w:r w:rsidRPr="00EC6D74">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обстоятельствам, за которые отвечает Подрядчик, Подрядчик обязуется возместить Заказчику причиненные этим убытки. </w:t>
      </w:r>
      <w:bookmarkEnd w:id="2"/>
    </w:p>
    <w:p w14:paraId="48E919C5" w14:textId="77777777" w:rsidR="00E7573E" w:rsidRPr="00EC6D74" w:rsidRDefault="00E7573E" w:rsidP="00EC6D74">
      <w:pPr>
        <w:widowControl w:val="0"/>
        <w:numPr>
          <w:ilvl w:val="1"/>
          <w:numId w:val="3"/>
        </w:numPr>
        <w:tabs>
          <w:tab w:val="left" w:pos="993"/>
        </w:tabs>
        <w:spacing w:after="0" w:line="240" w:lineRule="auto"/>
        <w:ind w:left="-567" w:firstLine="851"/>
        <w:jc w:val="both"/>
        <w:rPr>
          <w:rFonts w:ascii="Tahoma" w:eastAsia="Times New Roman" w:hAnsi="Tahoma" w:cs="Tahoma"/>
          <w:kern w:val="24"/>
          <w:sz w:val="20"/>
          <w:szCs w:val="20"/>
          <w:lang w:eastAsia="ru-RU"/>
        </w:rPr>
      </w:pPr>
      <w:r w:rsidRPr="00EC6D74">
        <w:rPr>
          <w:rFonts w:ascii="Tahoma" w:hAnsi="Tahoma" w:cs="Tahoma"/>
          <w:sz w:val="20"/>
          <w:szCs w:val="20"/>
        </w:rPr>
        <w:t>В случае нарушения Подрядчиком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Подрядчик обязан уплатить Заказчику проценты по Ключевой ставке, установленной Центральным Банком Российской Федерации за каждый день,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14:paraId="318E7874" w14:textId="77777777" w:rsidR="00E7573E" w:rsidRPr="00EC6D74" w:rsidRDefault="00E7573E" w:rsidP="00EC6D74">
      <w:pPr>
        <w:widowControl w:val="0"/>
        <w:numPr>
          <w:ilvl w:val="1"/>
          <w:numId w:val="3"/>
        </w:numPr>
        <w:tabs>
          <w:tab w:val="left" w:pos="993"/>
        </w:tabs>
        <w:spacing w:after="0" w:line="240" w:lineRule="auto"/>
        <w:ind w:left="-567" w:firstLine="851"/>
        <w:jc w:val="both"/>
        <w:rPr>
          <w:rFonts w:ascii="Tahoma" w:eastAsia="Times New Roman" w:hAnsi="Tahoma" w:cs="Tahoma"/>
          <w:kern w:val="24"/>
          <w:sz w:val="20"/>
          <w:szCs w:val="20"/>
          <w:lang w:eastAsia="ru-RU"/>
        </w:rPr>
      </w:pPr>
      <w:r w:rsidRPr="00EC6D74">
        <w:rPr>
          <w:rFonts w:ascii="Tahoma" w:hAnsi="Tahoma" w:cs="Tahoma"/>
          <w:sz w:val="20"/>
          <w:szCs w:val="20"/>
        </w:rPr>
        <w:t>В случае нецелевого использования Подрядчиком денежных средств полученных от Заказчика в рамках исполнения Договора, Подрядчик обязан уплатить Заказчику проценты по Ключевой ставке, установленной Центральным Банком Российской Федерации, начисленные на денежные средства использованные Подрядчиком нецелевым способом, за каждый день использования денежных средств нецелевым способом.</w:t>
      </w:r>
    </w:p>
    <w:p w14:paraId="41AFC478" w14:textId="77777777" w:rsidR="00E7573E" w:rsidRPr="00EC6D74" w:rsidRDefault="00E7573E" w:rsidP="00EC6D74">
      <w:pPr>
        <w:pStyle w:val="a8"/>
        <w:numPr>
          <w:ilvl w:val="1"/>
          <w:numId w:val="3"/>
        </w:numPr>
        <w:tabs>
          <w:tab w:val="left" w:pos="993"/>
        </w:tabs>
        <w:autoSpaceDE w:val="0"/>
        <w:autoSpaceDN w:val="0"/>
        <w:adjustRightInd w:val="0"/>
        <w:spacing w:after="0" w:line="240" w:lineRule="auto"/>
        <w:ind w:left="-567" w:firstLine="851"/>
        <w:jc w:val="both"/>
        <w:rPr>
          <w:rFonts w:ascii="Tahoma" w:hAnsi="Tahoma" w:cs="Tahoma"/>
          <w:sz w:val="20"/>
          <w:szCs w:val="20"/>
        </w:rPr>
      </w:pPr>
      <w:r w:rsidRPr="00EC6D74">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0F1110A1" w14:textId="77777777" w:rsidR="00E7573E" w:rsidRPr="00EC6D74" w:rsidRDefault="00E7573E" w:rsidP="00EC6D74">
      <w:pPr>
        <w:pStyle w:val="a8"/>
        <w:numPr>
          <w:ilvl w:val="1"/>
          <w:numId w:val="3"/>
        </w:numPr>
        <w:tabs>
          <w:tab w:val="left" w:pos="993"/>
        </w:tabs>
        <w:autoSpaceDE w:val="0"/>
        <w:autoSpaceDN w:val="0"/>
        <w:adjustRightInd w:val="0"/>
        <w:spacing w:after="0" w:line="240" w:lineRule="auto"/>
        <w:ind w:left="-567" w:firstLine="851"/>
        <w:jc w:val="both"/>
        <w:rPr>
          <w:rFonts w:ascii="Tahoma" w:hAnsi="Tahoma" w:cs="Tahoma"/>
          <w:sz w:val="20"/>
          <w:szCs w:val="20"/>
        </w:rPr>
      </w:pPr>
      <w:r w:rsidRPr="00EC6D74">
        <w:rPr>
          <w:rFonts w:ascii="Tahoma" w:hAnsi="Tahoma" w:cs="Tahoma"/>
          <w:sz w:val="20"/>
          <w:szCs w:val="20"/>
        </w:rPr>
        <w:t>Заказчик не несёт ответственности за травмы, увечья или смерть любого работника Подрядчика или третьего лица, привлеченного Подрядчиком.</w:t>
      </w:r>
    </w:p>
    <w:p w14:paraId="1CB7AC95" w14:textId="77777777" w:rsidR="00E7573E" w:rsidRPr="00EC6D74" w:rsidRDefault="00E7573E" w:rsidP="00EC6D74">
      <w:pPr>
        <w:pStyle w:val="a8"/>
        <w:numPr>
          <w:ilvl w:val="1"/>
          <w:numId w:val="3"/>
        </w:numPr>
        <w:tabs>
          <w:tab w:val="left" w:pos="993"/>
        </w:tabs>
        <w:autoSpaceDE w:val="0"/>
        <w:autoSpaceDN w:val="0"/>
        <w:adjustRightInd w:val="0"/>
        <w:spacing w:after="0" w:line="240" w:lineRule="auto"/>
        <w:ind w:left="-567" w:firstLine="851"/>
        <w:jc w:val="both"/>
        <w:rPr>
          <w:rFonts w:ascii="Tahoma" w:hAnsi="Tahoma" w:cs="Tahoma"/>
          <w:sz w:val="20"/>
          <w:szCs w:val="20"/>
        </w:rPr>
      </w:pPr>
      <w:r w:rsidRPr="00EC6D74">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14:paraId="4D649D88" w14:textId="77777777" w:rsidR="00AF21D4" w:rsidRPr="00EC6D74" w:rsidRDefault="00AF21D4" w:rsidP="00EC6D74">
      <w:pPr>
        <w:pStyle w:val="a8"/>
        <w:ind w:left="1080"/>
        <w:rPr>
          <w:rFonts w:ascii="Tahoma" w:hAnsi="Tahoma" w:cs="Tahoma"/>
          <w:b/>
          <w:sz w:val="20"/>
          <w:szCs w:val="20"/>
        </w:rPr>
      </w:pPr>
    </w:p>
    <w:p w14:paraId="27FC363C" w14:textId="77777777" w:rsidR="00AF21D4" w:rsidRPr="00EC6D74" w:rsidRDefault="00AF21D4" w:rsidP="00EC6D74">
      <w:pPr>
        <w:pStyle w:val="a8"/>
        <w:numPr>
          <w:ilvl w:val="0"/>
          <w:numId w:val="3"/>
        </w:numPr>
        <w:tabs>
          <w:tab w:val="left" w:pos="1134"/>
        </w:tabs>
        <w:ind w:left="-567" w:firstLine="0"/>
        <w:jc w:val="center"/>
        <w:rPr>
          <w:rFonts w:ascii="Tahoma" w:hAnsi="Tahoma" w:cs="Tahoma"/>
          <w:b/>
          <w:sz w:val="20"/>
          <w:szCs w:val="20"/>
        </w:rPr>
      </w:pPr>
      <w:r w:rsidRPr="00EC6D74">
        <w:rPr>
          <w:rFonts w:ascii="Tahoma" w:hAnsi="Tahoma" w:cs="Tahoma"/>
          <w:b/>
          <w:sz w:val="20"/>
          <w:szCs w:val="20"/>
        </w:rPr>
        <w:t>Изменение и расторжение договора</w:t>
      </w:r>
    </w:p>
    <w:p w14:paraId="11B96EBF" w14:textId="77777777" w:rsidR="00D23F54" w:rsidRPr="00EC6D74" w:rsidRDefault="00D23F54" w:rsidP="00EC6D74">
      <w:pPr>
        <w:pStyle w:val="a8"/>
        <w:numPr>
          <w:ilvl w:val="1"/>
          <w:numId w:val="3"/>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Договор может быть изменен или прекращен:</w:t>
      </w:r>
    </w:p>
    <w:p w14:paraId="11DA4BCA" w14:textId="77777777" w:rsidR="00D23F54" w:rsidRPr="00EC6D74" w:rsidRDefault="00D23F54" w:rsidP="00EC6D74">
      <w:pPr>
        <w:numPr>
          <w:ilvl w:val="0"/>
          <w:numId w:val="15"/>
        </w:numPr>
        <w:tabs>
          <w:tab w:val="left" w:pos="-284"/>
          <w:tab w:val="left" w:pos="284"/>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 расторжении Договора;</w:t>
      </w:r>
    </w:p>
    <w:p w14:paraId="7E9A32E9" w14:textId="77777777" w:rsidR="00D23F54" w:rsidRPr="00EC6D74" w:rsidRDefault="00D23F54" w:rsidP="00EC6D74">
      <w:pPr>
        <w:numPr>
          <w:ilvl w:val="0"/>
          <w:numId w:val="15"/>
        </w:numPr>
        <w:tabs>
          <w:tab w:val="left" w:pos="-284"/>
          <w:tab w:val="left" w:pos="284"/>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7CA00D20" w14:textId="77777777" w:rsidR="00D23F54" w:rsidRPr="00EC6D74" w:rsidRDefault="00D23F54" w:rsidP="00EC6D74">
      <w:pPr>
        <w:numPr>
          <w:ilvl w:val="0"/>
          <w:numId w:val="15"/>
        </w:numPr>
        <w:tabs>
          <w:tab w:val="left" w:pos="-284"/>
          <w:tab w:val="left" w:pos="284"/>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в одностороннем порядке по требованию одной из Сторон в случаях и порядке, предусмотренных Договором.</w:t>
      </w:r>
    </w:p>
    <w:p w14:paraId="232487D4" w14:textId="77777777" w:rsidR="00D23F54" w:rsidRPr="00EC6D74" w:rsidRDefault="00D23F54" w:rsidP="00EC6D74">
      <w:pPr>
        <w:numPr>
          <w:ilvl w:val="1"/>
          <w:numId w:val="3"/>
        </w:numPr>
        <w:tabs>
          <w:tab w:val="left" w:pos="993"/>
        </w:tabs>
        <w:autoSpaceDE w:val="0"/>
        <w:autoSpaceDN w:val="0"/>
        <w:adjustRightInd w:val="0"/>
        <w:spacing w:after="0" w:line="240" w:lineRule="auto"/>
        <w:ind w:left="-567" w:firstLine="851"/>
        <w:jc w:val="both"/>
        <w:rPr>
          <w:rFonts w:ascii="Tahoma" w:eastAsia="Cambria" w:hAnsi="Tahoma" w:cs="Tahoma"/>
          <w:b/>
          <w:iCs/>
          <w:sz w:val="20"/>
          <w:szCs w:val="20"/>
        </w:rPr>
      </w:pPr>
      <w:r w:rsidRPr="00EC6D74">
        <w:rPr>
          <w:rFonts w:ascii="Tahoma" w:eastAsia="Cambria" w:hAnsi="Tahoma" w:cs="Tahoma"/>
          <w:b/>
          <w:iCs/>
          <w:sz w:val="20"/>
          <w:szCs w:val="20"/>
        </w:rPr>
        <w:t xml:space="preserve">Расторжение Договора и/или отказ от исполнения Договора по инициативе Подрядчика. </w:t>
      </w:r>
    </w:p>
    <w:p w14:paraId="4B7B8597" w14:textId="77777777" w:rsidR="00D23F54" w:rsidRPr="00EC6D74" w:rsidRDefault="00D23F54" w:rsidP="00EC6D74">
      <w:pPr>
        <w:numPr>
          <w:ilvl w:val="2"/>
          <w:numId w:val="3"/>
        </w:numPr>
        <w:tabs>
          <w:tab w:val="left" w:pos="284"/>
          <w:tab w:val="left" w:pos="993"/>
        </w:tabs>
        <w:autoSpaceDE w:val="0"/>
        <w:autoSpaceDN w:val="0"/>
        <w:adjustRightInd w:val="0"/>
        <w:spacing w:after="0" w:line="240" w:lineRule="auto"/>
        <w:ind w:left="-567" w:firstLine="851"/>
        <w:jc w:val="both"/>
        <w:rPr>
          <w:rFonts w:ascii="Tahoma" w:eastAsia="MS Mincho" w:hAnsi="Tahoma" w:cs="Tahoma"/>
          <w:i/>
          <w:iCs/>
          <w:sz w:val="20"/>
          <w:szCs w:val="20"/>
          <w:lang w:eastAsia="ru-RU"/>
        </w:rPr>
      </w:pPr>
      <w:r w:rsidRPr="00EC6D74">
        <w:rPr>
          <w:rFonts w:ascii="Tahoma" w:eastAsia="Times New Roman" w:hAnsi="Tahoma" w:cs="Tahoma"/>
          <w:sz w:val="20"/>
          <w:szCs w:val="20"/>
          <w:lang w:eastAsia="ru-RU"/>
        </w:rPr>
        <w:t>Подрядчик, если иное не предусмотрено Договором, не вправе отказаться от исполнения Договора или требовать его расторжения, в том числе и в случаях нарушения Заказчиком обязательств по приемке и/или оплате Работ, исключительным способом защиты прав и интересов Подрядчика является право требовать от Заказчика исполнения обязательства в натуре и привлечение Заказчика к ответственности, предусмотренной настоящим Договором.</w:t>
      </w:r>
    </w:p>
    <w:p w14:paraId="5CC0C6D3" w14:textId="77777777" w:rsidR="00D23F54" w:rsidRPr="00EC6D74" w:rsidRDefault="00D23F54" w:rsidP="00EC6D74">
      <w:pPr>
        <w:numPr>
          <w:ilvl w:val="1"/>
          <w:numId w:val="3"/>
        </w:numPr>
        <w:tabs>
          <w:tab w:val="left" w:pos="993"/>
        </w:tabs>
        <w:autoSpaceDE w:val="0"/>
        <w:autoSpaceDN w:val="0"/>
        <w:adjustRightInd w:val="0"/>
        <w:spacing w:after="0" w:line="240" w:lineRule="auto"/>
        <w:ind w:left="-567" w:firstLine="851"/>
        <w:jc w:val="both"/>
        <w:rPr>
          <w:rFonts w:ascii="Tahoma" w:eastAsia="Cambria" w:hAnsi="Tahoma" w:cs="Tahoma"/>
          <w:b/>
          <w:iCs/>
          <w:sz w:val="20"/>
          <w:szCs w:val="20"/>
        </w:rPr>
      </w:pPr>
      <w:r w:rsidRPr="00EC6D74">
        <w:rPr>
          <w:rFonts w:ascii="Tahoma" w:eastAsia="Cambria" w:hAnsi="Tahoma" w:cs="Tahoma"/>
          <w:b/>
          <w:iCs/>
          <w:sz w:val="20"/>
          <w:szCs w:val="20"/>
        </w:rPr>
        <w:t>Отказ от исполнения Договора по инициативе Заказчика</w:t>
      </w:r>
    </w:p>
    <w:p w14:paraId="6A9865BD" w14:textId="77777777" w:rsidR="00D23F54" w:rsidRPr="00EC6D74" w:rsidRDefault="00D23F54" w:rsidP="00EC6D74">
      <w:pPr>
        <w:numPr>
          <w:ilvl w:val="2"/>
          <w:numId w:val="3"/>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Подрядчику письменного уведомления о таком отказе.</w:t>
      </w:r>
    </w:p>
    <w:p w14:paraId="738402BC" w14:textId="77777777" w:rsidR="00D23F54" w:rsidRPr="00EC6D74" w:rsidRDefault="00D23F54" w:rsidP="00EC6D74">
      <w:pPr>
        <w:tabs>
          <w:tab w:val="num" w:pos="423"/>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В таком случае Заказчик обязан оплатить работы, фактически выполненные Подрядчиком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2A69E8E6" w14:textId="77777777" w:rsidR="00D23F54" w:rsidRPr="00EC6D74" w:rsidRDefault="00D23F54" w:rsidP="00EC6D74">
      <w:pPr>
        <w:numPr>
          <w:ilvl w:val="2"/>
          <w:numId w:val="3"/>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Заказчик, в соответствии со ст. 450.1 ГК РФ, п.3 статьи 708, п.2, 3 статьи 715 и ст.723 ГК РФ,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3C188A1C" w14:textId="77777777" w:rsidR="00D23F54" w:rsidRPr="00EC6D74" w:rsidRDefault="00D23F54" w:rsidP="00EC6D74">
      <w:pPr>
        <w:numPr>
          <w:ilvl w:val="0"/>
          <w:numId w:val="16"/>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Подрядчик допустил Существенное нарушение условий Договора, как это определено Договором;</w:t>
      </w:r>
    </w:p>
    <w:p w14:paraId="147723C0" w14:textId="77777777" w:rsidR="00D23F54" w:rsidRPr="00EC6D74" w:rsidRDefault="00D23F54" w:rsidP="00EC6D74">
      <w:pPr>
        <w:numPr>
          <w:ilvl w:val="0"/>
          <w:numId w:val="16"/>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Подрядчик не приступает своевременно к исполнению настоящего Договора или выполняет Работы настолько медленно, что их окончание к датам, установленным в статье 2 Договора</w:t>
      </w:r>
      <w:r w:rsidRPr="00EC6D74">
        <w:rPr>
          <w:rFonts w:ascii="Tahoma" w:eastAsia="Cambria" w:hAnsi="Tahoma" w:cs="Tahoma"/>
          <w:b/>
          <w:iCs/>
          <w:sz w:val="20"/>
          <w:szCs w:val="20"/>
        </w:rPr>
        <w:t xml:space="preserve"> </w:t>
      </w:r>
      <w:r w:rsidRPr="00EC6D74">
        <w:rPr>
          <w:rFonts w:ascii="Tahoma" w:eastAsia="Cambria" w:hAnsi="Tahoma" w:cs="Tahoma"/>
          <w:iCs/>
          <w:sz w:val="20"/>
          <w:szCs w:val="20"/>
        </w:rPr>
        <w:t>становится явно невозможным;</w:t>
      </w:r>
    </w:p>
    <w:p w14:paraId="39A32C7B" w14:textId="77777777" w:rsidR="00D23F54" w:rsidRPr="00EC6D74" w:rsidRDefault="00D23F54" w:rsidP="00EC6D74">
      <w:pPr>
        <w:numPr>
          <w:ilvl w:val="0"/>
          <w:numId w:val="16"/>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во время выполнения Работ станет очевидным, что они не будут выполнены надлежащим образом и в срок;</w:t>
      </w:r>
    </w:p>
    <w:p w14:paraId="43EE3935" w14:textId="77777777" w:rsidR="00D23F54" w:rsidRPr="00EC6D74" w:rsidRDefault="00D23F54" w:rsidP="00EC6D74">
      <w:pPr>
        <w:numPr>
          <w:ilvl w:val="0"/>
          <w:numId w:val="16"/>
        </w:numPr>
        <w:tabs>
          <w:tab w:val="left" w:pos="0"/>
          <w:tab w:val="left" w:pos="993"/>
        </w:tabs>
        <w:autoSpaceDE w:val="0"/>
        <w:autoSpaceDN w:val="0"/>
        <w:adjustRightInd w:val="0"/>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на Материалы, Работы или Результат работ заявлены права третьих лиц;</w:t>
      </w:r>
    </w:p>
    <w:p w14:paraId="25158DE2" w14:textId="77777777" w:rsidR="00D23F54" w:rsidRPr="00EC6D74" w:rsidRDefault="00D23F54" w:rsidP="00EC6D74">
      <w:pPr>
        <w:numPr>
          <w:ilvl w:val="0"/>
          <w:numId w:val="16"/>
        </w:numPr>
        <w:tabs>
          <w:tab w:val="left" w:pos="0"/>
          <w:tab w:val="left" w:pos="993"/>
        </w:tabs>
        <w:autoSpaceDE w:val="0"/>
        <w:autoSpaceDN w:val="0"/>
        <w:adjustRightInd w:val="0"/>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Подрядчику для выполнения Работ и исполнения обязательств по Договору;</w:t>
      </w:r>
    </w:p>
    <w:p w14:paraId="46F0D298" w14:textId="77777777" w:rsidR="00D23F54" w:rsidRPr="00EC6D74" w:rsidRDefault="00D23F54" w:rsidP="00EC6D74">
      <w:pPr>
        <w:numPr>
          <w:ilvl w:val="0"/>
          <w:numId w:val="16"/>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в отношении Подрядчика принято решения о ликвидации, либо реорганизации;</w:t>
      </w:r>
    </w:p>
    <w:p w14:paraId="1FCBF39A" w14:textId="77777777" w:rsidR="00D23F54" w:rsidRPr="00EC6D74" w:rsidRDefault="00D23F54" w:rsidP="00EC6D74">
      <w:pPr>
        <w:numPr>
          <w:ilvl w:val="0"/>
          <w:numId w:val="16"/>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в отношении Подрядчика подано заявление о признании его несостоятельным должником (банкротом);</w:t>
      </w:r>
    </w:p>
    <w:p w14:paraId="6E4D2160" w14:textId="77777777" w:rsidR="00D23F54" w:rsidRPr="00EC6D74" w:rsidRDefault="00D23F54" w:rsidP="00EC6D74">
      <w:pPr>
        <w:numPr>
          <w:ilvl w:val="0"/>
          <w:numId w:val="16"/>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сведений, иных сведений, не соответствующих представлениям Заказчика о финансовом положении Подрядчика, его учредительных документах, разрешений (лицензий) на осуществление работ, выполняемых по настоящему Договору Подрядчиком,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20065630" w14:textId="77777777" w:rsidR="00D23F54" w:rsidRPr="00EC6D74" w:rsidRDefault="00D23F54" w:rsidP="00EC6D74">
      <w:p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в иных случаях, предусмотренных законодательством Российской Федерации и/или Договором.</w:t>
      </w:r>
    </w:p>
    <w:p w14:paraId="2E254216" w14:textId="77777777" w:rsidR="00D23F54" w:rsidRPr="00EC6D74" w:rsidRDefault="00D23F54" w:rsidP="00EC6D74">
      <w:pPr>
        <w:numPr>
          <w:ilvl w:val="1"/>
          <w:numId w:val="3"/>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В случае одностороннего отказа Заказчика от исполнения Договора по основаниям, предусмотренным п.11.3.2. Общих условий и Договором, Заказчик вправе потребовать, а Подрядчик обязан возместить Заказчику убытки, в том числе упущенную выгоду.</w:t>
      </w:r>
    </w:p>
    <w:p w14:paraId="666506E1" w14:textId="77777777" w:rsidR="00D23F54" w:rsidRPr="00EC6D74" w:rsidRDefault="00D23F54" w:rsidP="00EC6D74">
      <w:pPr>
        <w:numPr>
          <w:ilvl w:val="1"/>
          <w:numId w:val="3"/>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Заказчик вправе отказаться от исполнения Договора, по основаниям, предусмотренным Договором и  п. 11.3.2. Общих условий,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Подрядчик не устранил обстоятельства дающие Заказчику право на отказ от исполнения Договора.</w:t>
      </w:r>
    </w:p>
    <w:p w14:paraId="4CC5CB1E" w14:textId="77777777" w:rsidR="00D23F54" w:rsidRPr="00EC6D74" w:rsidRDefault="00D23F54" w:rsidP="00EC6D74">
      <w:pPr>
        <w:numPr>
          <w:ilvl w:val="1"/>
          <w:numId w:val="3"/>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В случае одностороннего отказа Заказчика от исполнения Договора Договор считается прекращенным соответственно с момента получения Подрядчиком уведомления об отказе от Договора, если иной срок прекращения Договора не указан в уведомлении.</w:t>
      </w:r>
    </w:p>
    <w:p w14:paraId="5B0E0E85" w14:textId="77777777" w:rsidR="00D23F54" w:rsidRPr="00EC6D74" w:rsidRDefault="00D23F54" w:rsidP="00EC6D74">
      <w:pPr>
        <w:numPr>
          <w:ilvl w:val="1"/>
          <w:numId w:val="3"/>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 xml:space="preserve"> С момента досрочного прекращения Договора Подрядчик обязан прекратить выполнение Работ и уведомить Субподрядчиков об отказе Заказчика от Договора, а Заказчик вправе и поручить выполнение соответствующей части Работ третьему лицу.</w:t>
      </w:r>
    </w:p>
    <w:p w14:paraId="454FEF3D" w14:textId="77777777" w:rsidR="00D23F54" w:rsidRPr="00EC6D74" w:rsidRDefault="00D23F54" w:rsidP="00EC6D74">
      <w:pPr>
        <w:numPr>
          <w:ilvl w:val="1"/>
          <w:numId w:val="3"/>
        </w:numPr>
        <w:tabs>
          <w:tab w:val="left" w:pos="993"/>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w:t>
      </w:r>
    </w:p>
    <w:p w14:paraId="2699D8B8" w14:textId="77777777" w:rsidR="00D23F54" w:rsidRPr="00EC6D74" w:rsidRDefault="00D23F54" w:rsidP="00EC6D74">
      <w:pPr>
        <w:numPr>
          <w:ilvl w:val="0"/>
          <w:numId w:val="17"/>
        </w:numPr>
        <w:tabs>
          <w:tab w:val="left" w:pos="-142"/>
          <w:tab w:val="left" w:pos="993"/>
        </w:tabs>
        <w:autoSpaceDE w:val="0"/>
        <w:autoSpaceDN w:val="0"/>
        <w:adjustRightInd w:val="0"/>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вернуть Подрядчику частично исполненное (потребовать демонтажа частично выполненных результатов Работ, за счет Подрядчика) по Договору до досрочного прекращения (расторжения) Договора и потребовать возврат денежных средств, уплаченных Подрядчику по Договору в полном объеме, а Подрядчик обязан осуществить возврат Заказчику денежных средств в течение 5 (пяти) рабочих дней с даты прекращения Договора. Возврат Заказчиком Подрядчику частично исполненного производится путем предоставления частично исполненного в распоряжение Подрядчика на Объекте, а Подрядчик обязуется вывезти (демонтировать) частично исполненное в течение 5 (пяти) календарных дней с даты получения соответствующего уведомления Заказчику. Все расходы Заказчика по хранению частично исполненного сверх срока, предусмотренного в абзаце 1 настоящего пункта подлежат возмещению Подрядчиком.</w:t>
      </w:r>
    </w:p>
    <w:p w14:paraId="771BD159" w14:textId="77777777" w:rsidR="00D23F54" w:rsidRPr="00EC6D74" w:rsidRDefault="00D23F54" w:rsidP="00EC6D74">
      <w:pPr>
        <w:numPr>
          <w:ilvl w:val="0"/>
          <w:numId w:val="17"/>
        </w:numPr>
        <w:tabs>
          <w:tab w:val="left" w:pos="-142"/>
          <w:tab w:val="left" w:pos="993"/>
        </w:tabs>
        <w:autoSpaceDE w:val="0"/>
        <w:autoSpaceDN w:val="0"/>
        <w:adjustRightInd w:val="0"/>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 xml:space="preserve">полностью или в части оставить в своем распоряжении частично исполненное (результаты частично выполненных Работ, поставленные Материалы) по Договору до досрочного прекращения (расторжения) Договора </w:t>
      </w:r>
      <w:r w:rsidRPr="00EC6D74">
        <w:rPr>
          <w:rFonts w:ascii="Tahoma" w:eastAsia="Times New Roman" w:hAnsi="Tahoma" w:cs="Tahoma"/>
          <w:iCs/>
          <w:sz w:val="20"/>
          <w:szCs w:val="20"/>
          <w:lang w:eastAsia="ru-RU"/>
        </w:rPr>
        <w:t xml:space="preserve">с оплатой стоимости частично выполненных Работ – Документации, оставленных в распоряжении Заказчика с учетом денежных средств, перечисленных Подрядчику по Договору. </w:t>
      </w:r>
    </w:p>
    <w:p w14:paraId="013B409E" w14:textId="77777777" w:rsidR="00D23F54" w:rsidRPr="00EC6D74" w:rsidRDefault="00D23F54" w:rsidP="00EC6D74">
      <w:pPr>
        <w:tabs>
          <w:tab w:val="left" w:pos="993"/>
        </w:tabs>
        <w:autoSpaceDE w:val="0"/>
        <w:autoSpaceDN w:val="0"/>
        <w:adjustRightInd w:val="0"/>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Подрядчик,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выполненных на дату прекращения Договора, Этапов работ/Работ, с оформлением Акта сдачи-приемки выполненных работ и акта сверки взаиморасчетов.</w:t>
      </w:r>
    </w:p>
    <w:p w14:paraId="592A957C" w14:textId="77777777" w:rsidR="00D23F54" w:rsidRPr="00EC6D74" w:rsidRDefault="00D23F54" w:rsidP="00EC6D74">
      <w:pPr>
        <w:tabs>
          <w:tab w:val="left" w:pos="993"/>
        </w:tabs>
        <w:autoSpaceDE w:val="0"/>
        <w:autoSpaceDN w:val="0"/>
        <w:adjustRightInd w:val="0"/>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Заказчик обязан в течение 10 (десяти) рабочих дней рассмотреть представленные Подрядчиком документы и подписать Акта сдачи-приемки выполненных работ и акт сверки взаиморасчетов по Договору, либо направить Подрядчику мотивированный отказ.</w:t>
      </w:r>
    </w:p>
    <w:p w14:paraId="51B596B4" w14:textId="77777777" w:rsidR="00D23F54" w:rsidRPr="00EC6D74" w:rsidRDefault="00D23F54" w:rsidP="00EC6D74">
      <w:pPr>
        <w:tabs>
          <w:tab w:val="left" w:pos="993"/>
        </w:tabs>
        <w:autoSpaceDE w:val="0"/>
        <w:autoSpaceDN w:val="0"/>
        <w:adjustRightInd w:val="0"/>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В случае, если стоимость фактически выполненных и принятых Заказчиком (оставленных в распоряжении Заказчика) Работ и\или Материалов превышает размер денежных средств, перечисленных Заказчиком Подрядчику по Договору, Заказчик обязуется произвести окончательный расчет в течение 45 (сорока) банковских дней после подписания обеими Сторонами Акта сдачи-приемки выполненных работ и акта сверки взаиморасчетов.</w:t>
      </w:r>
    </w:p>
    <w:p w14:paraId="3E6368D5" w14:textId="77777777" w:rsidR="00D23F54" w:rsidRPr="00EC6D74" w:rsidRDefault="00D23F54" w:rsidP="00EC6D74">
      <w:pPr>
        <w:numPr>
          <w:ilvl w:val="1"/>
          <w:numId w:val="3"/>
        </w:numPr>
        <w:tabs>
          <w:tab w:val="left" w:pos="993"/>
        </w:tabs>
        <w:autoSpaceDE w:val="0"/>
        <w:autoSpaceDN w:val="0"/>
        <w:adjustRightInd w:val="0"/>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В случае досрочного расторжения Договора по любой из причин, установленных Договором или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Подрядчик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Подрядчику по Договору, и стоимостью фактически выполненных и принятых  Заказчиком (оставленных в распоряжении Заказчика) Этапов работ, перечислив указанную сумму на расчетный счет Заказчика.</w:t>
      </w:r>
    </w:p>
    <w:p w14:paraId="06B98D5F" w14:textId="77777777" w:rsidR="00D23F54" w:rsidRPr="00EC6D74" w:rsidRDefault="00D23F54" w:rsidP="00EC6D74">
      <w:pPr>
        <w:numPr>
          <w:ilvl w:val="1"/>
          <w:numId w:val="3"/>
        </w:numPr>
        <w:tabs>
          <w:tab w:val="left" w:pos="993"/>
        </w:tabs>
        <w:autoSpaceDE w:val="0"/>
        <w:autoSpaceDN w:val="0"/>
        <w:adjustRightInd w:val="0"/>
        <w:spacing w:after="0" w:line="240" w:lineRule="auto"/>
        <w:ind w:left="-567" w:firstLine="851"/>
        <w:jc w:val="both"/>
        <w:rPr>
          <w:rFonts w:ascii="Tahoma" w:eastAsia="Cambria" w:hAnsi="Tahoma" w:cs="Tahoma"/>
          <w:sz w:val="20"/>
          <w:szCs w:val="20"/>
        </w:rPr>
      </w:pPr>
      <w:r w:rsidRPr="00EC6D74">
        <w:rPr>
          <w:rFonts w:ascii="Tahoma" w:eastAsia="Cambria" w:hAnsi="Tahoma" w:cs="Tahoma"/>
          <w:iCs/>
          <w:sz w:val="20"/>
          <w:szCs w:val="20"/>
        </w:rPr>
        <w:t>Оплата Работ, выполненных Подрядчиком после даты прекращения Договора, а равно возмещение понесенных в связи с этим Подрядчиком убытков не производится.</w:t>
      </w:r>
    </w:p>
    <w:p w14:paraId="17712EC2" w14:textId="77777777" w:rsidR="00D23F54" w:rsidRPr="00EC6D74" w:rsidRDefault="00D23F54" w:rsidP="00EC6D74">
      <w:pPr>
        <w:numPr>
          <w:ilvl w:val="1"/>
          <w:numId w:val="3"/>
        </w:numPr>
        <w:tabs>
          <w:tab w:val="left" w:pos="993"/>
        </w:tabs>
        <w:autoSpaceDE w:val="0"/>
        <w:autoSpaceDN w:val="0"/>
        <w:adjustRightInd w:val="0"/>
        <w:spacing w:after="0" w:line="240" w:lineRule="auto"/>
        <w:ind w:left="-567" w:firstLine="851"/>
        <w:jc w:val="both"/>
        <w:rPr>
          <w:rFonts w:ascii="Tahoma" w:eastAsia="Cambria" w:hAnsi="Tahoma" w:cs="Tahoma"/>
          <w:sz w:val="20"/>
          <w:szCs w:val="20"/>
        </w:rPr>
      </w:pPr>
      <w:r w:rsidRPr="00EC6D74">
        <w:rPr>
          <w:rFonts w:ascii="Tahoma" w:eastAsia="Times New Roman" w:hAnsi="Tahoma" w:cs="Tahoma"/>
          <w:iCs/>
          <w:sz w:val="20"/>
          <w:szCs w:val="20"/>
          <w:lang w:eastAsia="ru-RU"/>
        </w:rPr>
        <w:t>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(Подрядчика на Заказчика) в договоре(ах), заключенном(ых) Подрядчиком с Субподрядчиками в рамках исполнения Договора, а Подрядчик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Подрядчика и Субподрядчика. В случае неисполнения Подрядчиком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Подрядчик обязан выплатить Заказчику штраф в размере определяемом как:</w:t>
      </w:r>
    </w:p>
    <w:p w14:paraId="6C1B999F" w14:textId="77777777" w:rsidR="00D23F54" w:rsidRPr="00EC6D74" w:rsidRDefault="00D23F54" w:rsidP="00EC6D74">
      <w:pPr>
        <w:numPr>
          <w:ilvl w:val="0"/>
          <w:numId w:val="18"/>
        </w:numPr>
        <w:tabs>
          <w:tab w:val="left" w:pos="0"/>
          <w:tab w:val="left" w:pos="993"/>
        </w:tabs>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размер прав (требований), о переводе которых заявлено Заказчиком;</w:t>
      </w:r>
    </w:p>
    <w:p w14:paraId="79E15E19" w14:textId="77777777" w:rsidR="00D23F54" w:rsidRPr="00EC6D74" w:rsidRDefault="00D23F54" w:rsidP="00EC6D74">
      <w:pPr>
        <w:numPr>
          <w:ilvl w:val="0"/>
          <w:numId w:val="18"/>
        </w:numPr>
        <w:tabs>
          <w:tab w:val="left" w:pos="0"/>
          <w:tab w:val="left" w:pos="993"/>
        </w:tabs>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Цена Договора, в случае требования Заказчика о полной замене стороны;</w:t>
      </w:r>
    </w:p>
    <w:p w14:paraId="55E3D04E" w14:textId="77777777" w:rsidR="00D23F54" w:rsidRPr="00EC6D74" w:rsidRDefault="00D23F54" w:rsidP="00EC6D74">
      <w:pPr>
        <w:numPr>
          <w:ilvl w:val="0"/>
          <w:numId w:val="18"/>
        </w:numPr>
        <w:tabs>
          <w:tab w:val="left" w:pos="0"/>
          <w:tab w:val="left" w:pos="426"/>
          <w:tab w:val="left" w:pos="993"/>
        </w:tabs>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14:paraId="1FBB177B" w14:textId="77777777" w:rsidR="00AF21D4" w:rsidRPr="00EC6D74" w:rsidRDefault="00AF21D4" w:rsidP="00EC6D74">
      <w:pPr>
        <w:pStyle w:val="a8"/>
        <w:rPr>
          <w:rFonts w:ascii="Tahoma" w:hAnsi="Tahoma" w:cs="Tahoma"/>
          <w:b/>
          <w:sz w:val="20"/>
          <w:szCs w:val="20"/>
        </w:rPr>
      </w:pPr>
    </w:p>
    <w:p w14:paraId="678086AC" w14:textId="77777777" w:rsidR="00AF21D4" w:rsidRPr="00EC6D74" w:rsidRDefault="00AF21D4" w:rsidP="00EC6D74">
      <w:pPr>
        <w:pStyle w:val="a8"/>
        <w:numPr>
          <w:ilvl w:val="0"/>
          <w:numId w:val="3"/>
        </w:numPr>
        <w:tabs>
          <w:tab w:val="left" w:pos="1134"/>
        </w:tabs>
        <w:spacing w:after="0"/>
        <w:ind w:left="-567" w:firstLine="0"/>
        <w:jc w:val="center"/>
        <w:rPr>
          <w:rFonts w:ascii="Tahoma" w:hAnsi="Tahoma" w:cs="Tahoma"/>
          <w:b/>
          <w:sz w:val="20"/>
          <w:szCs w:val="20"/>
        </w:rPr>
      </w:pPr>
      <w:r w:rsidRPr="00EC6D74">
        <w:rPr>
          <w:rFonts w:ascii="Tahoma" w:hAnsi="Tahoma" w:cs="Tahoma"/>
          <w:b/>
          <w:sz w:val="20"/>
          <w:szCs w:val="20"/>
        </w:rPr>
        <w:t>Применимое право и разрешение споров</w:t>
      </w:r>
    </w:p>
    <w:p w14:paraId="48BB6F24" w14:textId="77777777" w:rsidR="00D23F54" w:rsidRPr="00EC6D74" w:rsidRDefault="00D23F54" w:rsidP="00EC6D74">
      <w:pPr>
        <w:pStyle w:val="ConsPlusNormal"/>
        <w:numPr>
          <w:ilvl w:val="1"/>
          <w:numId w:val="3"/>
        </w:numPr>
        <w:tabs>
          <w:tab w:val="left" w:pos="993"/>
        </w:tabs>
        <w:ind w:left="-567" w:firstLine="851"/>
        <w:jc w:val="both"/>
        <w:rPr>
          <w:i w:val="0"/>
        </w:rPr>
      </w:pPr>
      <w:r w:rsidRPr="00EC6D74">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59A39F2E" w14:textId="77777777" w:rsidR="00D23F54" w:rsidRPr="00EC6D74" w:rsidRDefault="00D23F54" w:rsidP="00EC6D74">
      <w:pPr>
        <w:pStyle w:val="ConsPlusNormal"/>
        <w:numPr>
          <w:ilvl w:val="1"/>
          <w:numId w:val="3"/>
        </w:numPr>
        <w:tabs>
          <w:tab w:val="left" w:pos="993"/>
        </w:tabs>
        <w:ind w:left="-567" w:firstLine="851"/>
        <w:jc w:val="both"/>
        <w:rPr>
          <w:i w:val="0"/>
        </w:rPr>
      </w:pPr>
      <w:r w:rsidRPr="00EC6D74">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и должна быть рассмотрена и ответ направлен в срок, установленный для рассмотрения претензий в  статье 12 Договора.</w:t>
      </w:r>
    </w:p>
    <w:p w14:paraId="751E7F26" w14:textId="77777777" w:rsidR="00D23F54" w:rsidRPr="00EC6D74" w:rsidRDefault="00D23F54" w:rsidP="00EC6D74">
      <w:pPr>
        <w:pStyle w:val="ConsPlusNormal"/>
        <w:numPr>
          <w:ilvl w:val="1"/>
          <w:numId w:val="3"/>
        </w:numPr>
        <w:tabs>
          <w:tab w:val="left" w:pos="993"/>
        </w:tabs>
        <w:ind w:left="-567" w:firstLine="851"/>
        <w:jc w:val="both"/>
        <w:rPr>
          <w:i w:val="0"/>
        </w:rPr>
      </w:pPr>
      <w:r w:rsidRPr="00EC6D74">
        <w:rPr>
          <w:i w:val="0"/>
        </w:rPr>
        <w:t>Споры, разногласия или требования, не урегулированные в претензионном порядке, передаются на разрешение в арбитражный суд, определенный в статье 12  Договора.</w:t>
      </w:r>
    </w:p>
    <w:p w14:paraId="2E00D409" w14:textId="77777777" w:rsidR="00AF21D4" w:rsidRPr="00EC6D74" w:rsidRDefault="00AF21D4" w:rsidP="00EC6D74">
      <w:pPr>
        <w:pStyle w:val="a8"/>
        <w:ind w:left="1080"/>
        <w:rPr>
          <w:rFonts w:ascii="Tahoma" w:hAnsi="Tahoma" w:cs="Tahoma"/>
          <w:b/>
          <w:sz w:val="20"/>
          <w:szCs w:val="20"/>
        </w:rPr>
      </w:pPr>
    </w:p>
    <w:p w14:paraId="70D3213A" w14:textId="77777777" w:rsidR="00AF21D4" w:rsidRPr="00EC6D74" w:rsidRDefault="00AF21D4" w:rsidP="00EC6D74">
      <w:pPr>
        <w:pStyle w:val="a8"/>
        <w:numPr>
          <w:ilvl w:val="0"/>
          <w:numId w:val="3"/>
        </w:numPr>
        <w:tabs>
          <w:tab w:val="left" w:pos="1134"/>
        </w:tabs>
        <w:ind w:left="-567" w:firstLine="0"/>
        <w:jc w:val="center"/>
        <w:rPr>
          <w:rFonts w:ascii="Tahoma" w:hAnsi="Tahoma" w:cs="Tahoma"/>
          <w:b/>
          <w:sz w:val="20"/>
          <w:szCs w:val="20"/>
        </w:rPr>
      </w:pPr>
      <w:r w:rsidRPr="00EC6D74">
        <w:rPr>
          <w:rFonts w:ascii="Tahoma" w:hAnsi="Tahoma" w:cs="Tahoma"/>
          <w:b/>
          <w:sz w:val="20"/>
          <w:szCs w:val="20"/>
        </w:rPr>
        <w:t>Юридически значимые сообщения и Представительство</w:t>
      </w:r>
    </w:p>
    <w:p w14:paraId="6EAEA49B" w14:textId="77777777" w:rsidR="00D23F54" w:rsidRPr="00EC6D74" w:rsidRDefault="00D23F54" w:rsidP="00EC6D74">
      <w:pPr>
        <w:pStyle w:val="ConsPlusNormal"/>
        <w:numPr>
          <w:ilvl w:val="1"/>
          <w:numId w:val="3"/>
        </w:numPr>
        <w:tabs>
          <w:tab w:val="left" w:pos="1134"/>
        </w:tabs>
        <w:ind w:left="-567" w:firstLine="851"/>
        <w:jc w:val="both"/>
        <w:rPr>
          <w:b/>
          <w:i w:val="0"/>
        </w:rPr>
      </w:pPr>
      <w:r w:rsidRPr="00EC6D74">
        <w:rPr>
          <w:b/>
          <w:i w:val="0"/>
        </w:rPr>
        <w:t>Юридически значимые и иные сообщения</w:t>
      </w:r>
    </w:p>
    <w:p w14:paraId="3CEDB5EF" w14:textId="77777777" w:rsidR="00D23F54" w:rsidRPr="00EC6D74" w:rsidRDefault="00D23F54" w:rsidP="00EC6D74">
      <w:pPr>
        <w:pStyle w:val="ConsPlusNormal"/>
        <w:numPr>
          <w:ilvl w:val="2"/>
          <w:numId w:val="3"/>
        </w:numPr>
        <w:tabs>
          <w:tab w:val="left" w:pos="284"/>
          <w:tab w:val="left" w:pos="1134"/>
        </w:tabs>
        <w:ind w:left="-567" w:firstLine="851"/>
        <w:jc w:val="both"/>
        <w:rPr>
          <w:i w:val="0"/>
        </w:rPr>
      </w:pPr>
      <w:r w:rsidRPr="00EC6D74">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066973C2" w14:textId="77777777" w:rsidR="00D23F54" w:rsidRPr="00EC6D74" w:rsidRDefault="00D23F54" w:rsidP="00EC6D74">
      <w:pPr>
        <w:pStyle w:val="ConsPlusNormal"/>
        <w:numPr>
          <w:ilvl w:val="2"/>
          <w:numId w:val="3"/>
        </w:numPr>
        <w:tabs>
          <w:tab w:val="left" w:pos="284"/>
          <w:tab w:val="left" w:pos="1134"/>
        </w:tabs>
        <w:ind w:left="-567" w:firstLine="851"/>
        <w:jc w:val="both"/>
        <w:rPr>
          <w:i w:val="0"/>
        </w:rPr>
      </w:pPr>
      <w:r w:rsidRPr="00EC6D74">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168A9C77" w14:textId="77777777" w:rsidR="00D23F54" w:rsidRPr="00EC6D74" w:rsidRDefault="00D23F54" w:rsidP="00EC6D74">
      <w:pPr>
        <w:pStyle w:val="ConsPlusNormal"/>
        <w:numPr>
          <w:ilvl w:val="2"/>
          <w:numId w:val="3"/>
        </w:numPr>
        <w:tabs>
          <w:tab w:val="left" w:pos="284"/>
          <w:tab w:val="left" w:pos="1134"/>
        </w:tabs>
        <w:ind w:left="-567" w:firstLine="851"/>
        <w:jc w:val="both"/>
        <w:rPr>
          <w:i w:val="0"/>
        </w:rPr>
      </w:pPr>
      <w:r w:rsidRPr="00EC6D74">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5EA1438A" w14:textId="77777777" w:rsidR="00D23F54" w:rsidRPr="00EC6D74" w:rsidRDefault="00D23F54" w:rsidP="00EC6D74">
      <w:pPr>
        <w:pStyle w:val="ConsPlusNormal"/>
        <w:numPr>
          <w:ilvl w:val="2"/>
          <w:numId w:val="3"/>
        </w:numPr>
        <w:tabs>
          <w:tab w:val="left" w:pos="284"/>
          <w:tab w:val="left" w:pos="1134"/>
        </w:tabs>
        <w:ind w:left="-567" w:firstLine="851"/>
        <w:jc w:val="both"/>
        <w:rPr>
          <w:i w:val="0"/>
        </w:rPr>
      </w:pPr>
      <w:r w:rsidRPr="00EC6D74">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6BA8FBD1" w14:textId="77777777" w:rsidR="00D23F54" w:rsidRPr="00EC6D74" w:rsidRDefault="00D23F54" w:rsidP="00EC6D74">
      <w:pPr>
        <w:pStyle w:val="ConsPlusNormal"/>
        <w:numPr>
          <w:ilvl w:val="2"/>
          <w:numId w:val="3"/>
        </w:numPr>
        <w:tabs>
          <w:tab w:val="left" w:pos="284"/>
          <w:tab w:val="left" w:pos="1134"/>
        </w:tabs>
        <w:ind w:left="-567" w:firstLine="851"/>
        <w:jc w:val="both"/>
        <w:rPr>
          <w:i w:val="0"/>
        </w:rPr>
      </w:pPr>
      <w:r w:rsidRPr="00EC6D74">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4CD17657" w14:textId="77777777" w:rsidR="00D23F54" w:rsidRPr="00EC6D74" w:rsidRDefault="00D23F54" w:rsidP="00EC6D74">
      <w:pPr>
        <w:pStyle w:val="ConsPlusNormal"/>
        <w:numPr>
          <w:ilvl w:val="2"/>
          <w:numId w:val="3"/>
        </w:numPr>
        <w:tabs>
          <w:tab w:val="left" w:pos="284"/>
          <w:tab w:val="left" w:pos="1134"/>
        </w:tabs>
        <w:ind w:left="-567" w:firstLine="851"/>
        <w:jc w:val="both"/>
        <w:rPr>
          <w:i w:val="0"/>
        </w:rPr>
      </w:pPr>
      <w:r w:rsidRPr="00EC6D74">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1AB5B35C" w14:textId="77777777" w:rsidR="00D23F54" w:rsidRPr="00EC6D74" w:rsidRDefault="00D23F54" w:rsidP="00EC6D74">
      <w:pPr>
        <w:pStyle w:val="ConsPlusNormal"/>
        <w:numPr>
          <w:ilvl w:val="2"/>
          <w:numId w:val="3"/>
        </w:numPr>
        <w:tabs>
          <w:tab w:val="left" w:pos="284"/>
          <w:tab w:val="left" w:pos="1134"/>
        </w:tabs>
        <w:ind w:left="-567" w:firstLine="851"/>
        <w:jc w:val="both"/>
        <w:rPr>
          <w:i w:val="0"/>
        </w:rPr>
      </w:pPr>
      <w:r w:rsidRPr="00EC6D74">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47AE9C66" w14:textId="77777777" w:rsidR="00D23F54" w:rsidRPr="00EC6D74" w:rsidRDefault="00D23F54" w:rsidP="00EC6D74">
      <w:pPr>
        <w:pStyle w:val="ConsPlusNormal"/>
        <w:numPr>
          <w:ilvl w:val="2"/>
          <w:numId w:val="3"/>
        </w:numPr>
        <w:tabs>
          <w:tab w:val="left" w:pos="284"/>
          <w:tab w:val="left" w:pos="1134"/>
        </w:tabs>
        <w:ind w:left="-567" w:firstLine="851"/>
        <w:jc w:val="both"/>
        <w:rPr>
          <w:i w:val="0"/>
        </w:rPr>
      </w:pPr>
      <w:r w:rsidRPr="00EC6D74">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10B2D5F1" w14:textId="77777777" w:rsidR="00D23F54" w:rsidRPr="00EC6D74" w:rsidRDefault="00D23F54" w:rsidP="00EC6D74">
      <w:pPr>
        <w:pStyle w:val="ConsPlusNormal"/>
        <w:numPr>
          <w:ilvl w:val="2"/>
          <w:numId w:val="3"/>
        </w:numPr>
        <w:tabs>
          <w:tab w:val="left" w:pos="284"/>
          <w:tab w:val="left" w:pos="1134"/>
        </w:tabs>
        <w:ind w:left="-567" w:firstLine="851"/>
        <w:jc w:val="both"/>
        <w:rPr>
          <w:i w:val="0"/>
        </w:rPr>
      </w:pPr>
      <w:r w:rsidRPr="00EC6D74">
        <w:rPr>
          <w:i w:val="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37C62CB5" w14:textId="77777777" w:rsidR="00D23F54" w:rsidRPr="00EC6D74" w:rsidRDefault="00D23F54" w:rsidP="00EC6D74">
      <w:pPr>
        <w:pStyle w:val="ConsPlusNormal"/>
        <w:numPr>
          <w:ilvl w:val="2"/>
          <w:numId w:val="3"/>
        </w:numPr>
        <w:tabs>
          <w:tab w:val="left" w:pos="284"/>
          <w:tab w:val="left" w:pos="1134"/>
        </w:tabs>
        <w:ind w:left="-567" w:firstLine="851"/>
        <w:jc w:val="both"/>
        <w:rPr>
          <w:i w:val="0"/>
        </w:rPr>
      </w:pPr>
      <w:r w:rsidRPr="00EC6D74">
        <w:rPr>
          <w:i w:val="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48ADF166" w14:textId="77777777" w:rsidR="00D23F54" w:rsidRPr="00EC6D74" w:rsidRDefault="00D23F54" w:rsidP="00EC6D74">
      <w:pPr>
        <w:pStyle w:val="ConsPlusNormal"/>
        <w:numPr>
          <w:ilvl w:val="2"/>
          <w:numId w:val="3"/>
        </w:numPr>
        <w:tabs>
          <w:tab w:val="left" w:pos="284"/>
          <w:tab w:val="left" w:pos="1134"/>
        </w:tabs>
        <w:ind w:left="-567" w:firstLine="851"/>
        <w:jc w:val="both"/>
        <w:rPr>
          <w:i w:val="0"/>
        </w:rPr>
      </w:pPr>
      <w:r w:rsidRPr="00EC6D74">
        <w:rPr>
          <w:i w:val="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5412A122" w14:textId="77777777" w:rsidR="00D23F54" w:rsidRPr="00EC6D74" w:rsidRDefault="00D23F54" w:rsidP="00EC6D74">
      <w:pPr>
        <w:pStyle w:val="ConsPlusNormal"/>
        <w:tabs>
          <w:tab w:val="left" w:pos="284"/>
          <w:tab w:val="left" w:pos="1134"/>
        </w:tabs>
        <w:ind w:left="-567" w:firstLine="851"/>
        <w:jc w:val="both"/>
        <w:rPr>
          <w:b/>
          <w:i w:val="0"/>
        </w:rPr>
      </w:pPr>
    </w:p>
    <w:p w14:paraId="69BC6F57" w14:textId="77777777" w:rsidR="00D23F54" w:rsidRPr="00EC6D74" w:rsidRDefault="00D23F54" w:rsidP="00EC6D74">
      <w:pPr>
        <w:pStyle w:val="a8"/>
        <w:numPr>
          <w:ilvl w:val="1"/>
          <w:numId w:val="3"/>
        </w:numPr>
        <w:tabs>
          <w:tab w:val="left" w:pos="1134"/>
        </w:tabs>
        <w:spacing w:after="0" w:line="240" w:lineRule="auto"/>
        <w:ind w:left="-567" w:firstLine="851"/>
        <w:rPr>
          <w:rFonts w:ascii="Tahoma" w:hAnsi="Tahoma" w:cs="Tahoma"/>
          <w:sz w:val="20"/>
          <w:szCs w:val="20"/>
        </w:rPr>
      </w:pPr>
      <w:r w:rsidRPr="00EC6D74">
        <w:rPr>
          <w:rFonts w:ascii="Tahoma" w:hAnsi="Tahoma" w:cs="Tahoma"/>
          <w:b/>
          <w:sz w:val="20"/>
          <w:szCs w:val="20"/>
        </w:rPr>
        <w:t>Представительство</w:t>
      </w:r>
    </w:p>
    <w:p w14:paraId="7D083C36" w14:textId="77777777" w:rsidR="00D23F54" w:rsidRPr="00EC6D74" w:rsidRDefault="00D23F54" w:rsidP="00EC6D74">
      <w:pPr>
        <w:pStyle w:val="ConsPlusNormal"/>
        <w:numPr>
          <w:ilvl w:val="2"/>
          <w:numId w:val="3"/>
        </w:numPr>
        <w:tabs>
          <w:tab w:val="left" w:pos="284"/>
          <w:tab w:val="left" w:pos="1134"/>
        </w:tabs>
        <w:ind w:left="-567" w:firstLine="851"/>
        <w:jc w:val="both"/>
        <w:rPr>
          <w:b/>
          <w:i w:val="0"/>
        </w:rPr>
      </w:pPr>
      <w:r w:rsidRPr="00EC6D74">
        <w:rPr>
          <w:i w:val="0"/>
        </w:rPr>
        <w:t xml:space="preserve">В трехдневный срок с даты подписания Договора Подрядчик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В течение двух месяцев с даты заключения Договора Подрядчик обязан организовать структурное подразделение (службу строительства Объекта/филиал) Подрядчика в месте расположения Строительной площадки, с обязательной регистрацией такого структурного подразделения в налоговых органах. Руководитель структурного подразделения должен обладать полномочиями (доверенностью) с правом совершения всех действий в целях реализации Договора, в том числе с правом получения корреспонденции, подписания актов выполненных работ и т.п. </w:t>
      </w:r>
    </w:p>
    <w:p w14:paraId="3FFADB21" w14:textId="77777777" w:rsidR="00D23F54" w:rsidRPr="00EC6D74" w:rsidRDefault="00D23F54" w:rsidP="00EC6D74">
      <w:pPr>
        <w:pStyle w:val="ConsPlusNormal"/>
        <w:numPr>
          <w:ilvl w:val="2"/>
          <w:numId w:val="3"/>
        </w:numPr>
        <w:tabs>
          <w:tab w:val="left" w:pos="284"/>
          <w:tab w:val="left" w:pos="1134"/>
        </w:tabs>
        <w:ind w:left="-567" w:firstLine="851"/>
        <w:jc w:val="both"/>
        <w:rPr>
          <w:b/>
          <w:i w:val="0"/>
        </w:rPr>
      </w:pPr>
      <w:r w:rsidRPr="00EC6D74">
        <w:rPr>
          <w:b/>
          <w:i w:val="0"/>
        </w:rPr>
        <w:t xml:space="preserve"> </w:t>
      </w:r>
      <w:r w:rsidRPr="00EC6D74">
        <w:rPr>
          <w:i w:val="0"/>
        </w:rPr>
        <w:t>В течение 14 (четырнадцати) дней с даты заключения Договора Подрядчик должен предоставить Заказчику организационную схему, разработанную Подрядчиком для выполнения Работ. В схеме должны быть обозначены ключевые должности, приведены биографические данные ключевых сотрудников, которые уполномочены осуществлять контроль и технический надзор за проведением Работ и проверку качества Материалов, конструкций и Оборудования, принимать скрытые и законченные работы.</w:t>
      </w:r>
    </w:p>
    <w:p w14:paraId="15B5500A" w14:textId="77777777" w:rsidR="00D23F54" w:rsidRPr="00EC6D74" w:rsidRDefault="00D23F54" w:rsidP="00EC6D74">
      <w:pPr>
        <w:pStyle w:val="ConsPlusNormal"/>
        <w:numPr>
          <w:ilvl w:val="2"/>
          <w:numId w:val="3"/>
        </w:numPr>
        <w:tabs>
          <w:tab w:val="left" w:pos="284"/>
          <w:tab w:val="left" w:pos="1134"/>
        </w:tabs>
        <w:ind w:left="-567" w:firstLine="851"/>
        <w:jc w:val="both"/>
        <w:rPr>
          <w:b/>
          <w:i w:val="0"/>
        </w:rPr>
      </w:pPr>
      <w:r w:rsidRPr="00EC6D74">
        <w:rPr>
          <w:i w:val="0"/>
        </w:rPr>
        <w:t>В случаях, предусмотренных действующим законодательством Российской Федерации, Подрядчик должен обеспечить регистрацию в государственных органах указанных ключевых сотрудников, либо иных сотрудников Подрядчика или Субподрядчиков качестве лиц, ответственных за проведение работ повышенной опасности и соблюдение специальных требований контролирующих государственных органов.</w:t>
      </w:r>
    </w:p>
    <w:p w14:paraId="67CC5B4F" w14:textId="77777777" w:rsidR="00D23F54" w:rsidRPr="00EC6D74" w:rsidRDefault="00D23F54" w:rsidP="00EC6D74">
      <w:pPr>
        <w:pStyle w:val="ConsPlusNormal"/>
        <w:numPr>
          <w:ilvl w:val="2"/>
          <w:numId w:val="3"/>
        </w:numPr>
        <w:tabs>
          <w:tab w:val="left" w:pos="284"/>
          <w:tab w:val="left" w:pos="1134"/>
        </w:tabs>
        <w:ind w:left="-567" w:firstLine="851"/>
        <w:jc w:val="both"/>
        <w:rPr>
          <w:b/>
          <w:i w:val="0"/>
        </w:rPr>
      </w:pPr>
      <w:r w:rsidRPr="00EC6D74">
        <w:rPr>
          <w:b/>
          <w:i w:val="0"/>
        </w:rPr>
        <w:t xml:space="preserve"> </w:t>
      </w:r>
      <w:r w:rsidRPr="00EC6D74">
        <w:rPr>
          <w:i w:val="0"/>
        </w:rPr>
        <w:t>В случае каких-либо исправлений или изменений в такой организационной схеме/в составе ключевого персонала Подрядчик должен незамедлительно направить Заказчику соответствующее письменное уведомление о таких изменениях или исправлениях.</w:t>
      </w:r>
    </w:p>
    <w:p w14:paraId="25D7D113" w14:textId="77777777" w:rsidR="00D23F54" w:rsidRPr="00EC6D74" w:rsidRDefault="00D23F54" w:rsidP="00EC6D74">
      <w:pPr>
        <w:pStyle w:val="ConsPlusNormal"/>
        <w:numPr>
          <w:ilvl w:val="2"/>
          <w:numId w:val="3"/>
        </w:numPr>
        <w:tabs>
          <w:tab w:val="left" w:pos="284"/>
          <w:tab w:val="left" w:pos="1134"/>
        </w:tabs>
        <w:ind w:left="-567" w:firstLine="851"/>
        <w:jc w:val="both"/>
        <w:rPr>
          <w:b/>
          <w:i w:val="0"/>
        </w:rPr>
      </w:pPr>
      <w:r w:rsidRPr="00EC6D74">
        <w:rPr>
          <w:b/>
          <w:i w:val="0"/>
        </w:rPr>
        <w:t xml:space="preserve"> </w:t>
      </w:r>
      <w:r w:rsidRPr="00EC6D74">
        <w:rPr>
          <w:i w:val="0"/>
        </w:rPr>
        <w:t>Подрядчик вправе заменить своего представителя. Подрядчик обязан за 10 (десять)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14:paraId="637C848A" w14:textId="77777777" w:rsidR="00D23F54" w:rsidRPr="00EC6D74" w:rsidRDefault="00D23F54" w:rsidP="00EC6D74">
      <w:pPr>
        <w:pStyle w:val="ConsPlusNormal"/>
        <w:numPr>
          <w:ilvl w:val="2"/>
          <w:numId w:val="3"/>
        </w:numPr>
        <w:tabs>
          <w:tab w:val="left" w:pos="284"/>
          <w:tab w:val="left" w:pos="1134"/>
        </w:tabs>
        <w:ind w:left="-567" w:firstLine="851"/>
        <w:jc w:val="both"/>
        <w:rPr>
          <w:b/>
          <w:i w:val="0"/>
        </w:rPr>
      </w:pPr>
      <w:r w:rsidRPr="00EC6D74">
        <w:rPr>
          <w:i w:val="0"/>
        </w:rPr>
        <w:t>Заказчик обязан в течение 10 (десяти) дней с даты подписания Договора назначить представителя, официально известив об этом Подрядчика в письменной  форме с указанием предоставленных ему полномочий.</w:t>
      </w:r>
    </w:p>
    <w:p w14:paraId="3AF59CA4" w14:textId="77777777" w:rsidR="00D23F54" w:rsidRPr="00EC6D74" w:rsidRDefault="00D23F54" w:rsidP="00EC6D74">
      <w:pPr>
        <w:pStyle w:val="ConsPlusNormal"/>
        <w:numPr>
          <w:ilvl w:val="2"/>
          <w:numId w:val="3"/>
        </w:numPr>
        <w:tabs>
          <w:tab w:val="left" w:pos="284"/>
          <w:tab w:val="left" w:pos="1134"/>
        </w:tabs>
        <w:ind w:left="-567" w:firstLine="851"/>
        <w:jc w:val="both"/>
        <w:rPr>
          <w:b/>
          <w:i w:val="0"/>
        </w:rPr>
      </w:pPr>
      <w:r w:rsidRPr="00EC6D74">
        <w:rPr>
          <w:b/>
          <w:i w:val="0"/>
        </w:rPr>
        <w:t xml:space="preserve"> </w:t>
      </w:r>
      <w:r w:rsidRPr="00EC6D74">
        <w:rPr>
          <w:i w:val="0"/>
        </w:rPr>
        <w:t>Заказчик вправе заменить своего представителя, сообщив Подрядчику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p w14:paraId="7B8718BD" w14:textId="77777777" w:rsidR="00D23F54" w:rsidRPr="00EC6D74" w:rsidRDefault="00D23F54" w:rsidP="00EC6D74">
      <w:pPr>
        <w:pStyle w:val="ConsPlusNormal"/>
        <w:numPr>
          <w:ilvl w:val="2"/>
          <w:numId w:val="3"/>
        </w:numPr>
        <w:tabs>
          <w:tab w:val="left" w:pos="284"/>
          <w:tab w:val="left" w:pos="1134"/>
        </w:tabs>
        <w:ind w:left="-567" w:firstLine="851"/>
        <w:jc w:val="both"/>
        <w:rPr>
          <w:b/>
          <w:i w:val="0"/>
        </w:rPr>
      </w:pPr>
      <w:r w:rsidRPr="00EC6D74">
        <w:rPr>
          <w:i w:val="0"/>
        </w:rPr>
        <w:t>Заказчик вправе потребовать от Подрядчика удаления (либо обеспечения удаления) любого лица, привлеченного Подрядчиком для выполнения Работ, включая, представителя Подрядчика, который включая, но не ограничиваясь:</w:t>
      </w:r>
    </w:p>
    <w:p w14:paraId="08CD10B6" w14:textId="77777777" w:rsidR="00D23F54" w:rsidRPr="00EC6D74" w:rsidRDefault="00D23F54" w:rsidP="00EC6D74">
      <w:pPr>
        <w:pStyle w:val="ConsPlusNormal"/>
        <w:numPr>
          <w:ilvl w:val="0"/>
          <w:numId w:val="35"/>
        </w:numPr>
        <w:tabs>
          <w:tab w:val="left" w:pos="567"/>
        </w:tabs>
        <w:ind w:left="284" w:firstLine="0"/>
        <w:jc w:val="both"/>
        <w:rPr>
          <w:i w:val="0"/>
        </w:rPr>
      </w:pPr>
      <w:r w:rsidRPr="00EC6D74">
        <w:rPr>
          <w:i w:val="0"/>
        </w:rPr>
        <w:t>нарушает дисциплину, Правила ОТ и ТБ;</w:t>
      </w:r>
    </w:p>
    <w:p w14:paraId="3E06C7F2" w14:textId="77777777" w:rsidR="00D23F54" w:rsidRPr="00EC6D74" w:rsidRDefault="00D23F54" w:rsidP="00EC6D74">
      <w:pPr>
        <w:pStyle w:val="ConsPlusNormal"/>
        <w:numPr>
          <w:ilvl w:val="0"/>
          <w:numId w:val="35"/>
        </w:numPr>
        <w:tabs>
          <w:tab w:val="left" w:pos="567"/>
        </w:tabs>
        <w:ind w:left="284" w:firstLine="0"/>
        <w:jc w:val="both"/>
        <w:rPr>
          <w:i w:val="0"/>
        </w:rPr>
      </w:pPr>
      <w:r w:rsidRPr="00EC6D74">
        <w:rPr>
          <w:i w:val="0"/>
        </w:rPr>
        <w:t xml:space="preserve">нарушает пропускной и внутриобъектовый режимы на Объекте; </w:t>
      </w:r>
    </w:p>
    <w:p w14:paraId="253160BD" w14:textId="77777777" w:rsidR="00D23F54" w:rsidRPr="00EC6D74" w:rsidRDefault="00D23F54" w:rsidP="00EC6D74">
      <w:pPr>
        <w:pStyle w:val="ConsPlusNormal"/>
        <w:numPr>
          <w:ilvl w:val="0"/>
          <w:numId w:val="35"/>
        </w:numPr>
        <w:tabs>
          <w:tab w:val="left" w:pos="567"/>
        </w:tabs>
        <w:ind w:left="284" w:firstLine="0"/>
        <w:jc w:val="both"/>
        <w:rPr>
          <w:i w:val="0"/>
        </w:rPr>
      </w:pPr>
      <w:r w:rsidRPr="00EC6D74">
        <w:rPr>
          <w:i w:val="0"/>
        </w:rPr>
        <w:t>проявляет некомпетентность или небрежность при выполнении работ;</w:t>
      </w:r>
    </w:p>
    <w:p w14:paraId="7258F39F" w14:textId="77777777" w:rsidR="00D23F54" w:rsidRPr="00EC6D74" w:rsidRDefault="00D23F54" w:rsidP="00EC6D74">
      <w:pPr>
        <w:pStyle w:val="ConsPlusNormal"/>
        <w:numPr>
          <w:ilvl w:val="0"/>
          <w:numId w:val="35"/>
        </w:numPr>
        <w:tabs>
          <w:tab w:val="left" w:pos="567"/>
        </w:tabs>
        <w:ind w:left="284" w:firstLine="0"/>
        <w:jc w:val="both"/>
        <w:rPr>
          <w:i w:val="0"/>
        </w:rPr>
      </w:pPr>
      <w:r w:rsidRPr="00EC6D74">
        <w:rPr>
          <w:i w:val="0"/>
        </w:rPr>
        <w:t>не соблюдает какие-либо положения Договора;</w:t>
      </w:r>
    </w:p>
    <w:p w14:paraId="5987071B" w14:textId="77777777" w:rsidR="00D23F54" w:rsidRPr="00EC6D74" w:rsidRDefault="00D23F54" w:rsidP="00EC6D74">
      <w:pPr>
        <w:pStyle w:val="ConsPlusNormal"/>
        <w:numPr>
          <w:ilvl w:val="0"/>
          <w:numId w:val="35"/>
        </w:numPr>
        <w:tabs>
          <w:tab w:val="left" w:pos="567"/>
        </w:tabs>
        <w:ind w:left="-567" w:firstLine="851"/>
        <w:jc w:val="both"/>
        <w:rPr>
          <w:b/>
          <w:i w:val="0"/>
        </w:rPr>
      </w:pPr>
      <w:r w:rsidRPr="00EC6D74">
        <w:rPr>
          <w:i w:val="0"/>
        </w:rPr>
        <w:t>осуществляет действия, угрожающие здоровью, безопасности, сохранности имущества Заказчика или окружающей среде.</w:t>
      </w:r>
    </w:p>
    <w:p w14:paraId="2C2889D3" w14:textId="77777777" w:rsidR="007E4BB9" w:rsidRPr="00EC6D74" w:rsidRDefault="007E4BB9" w:rsidP="00EC6D74">
      <w:pPr>
        <w:pStyle w:val="a8"/>
        <w:ind w:left="2325"/>
        <w:rPr>
          <w:rFonts w:ascii="Tahoma" w:hAnsi="Tahoma" w:cs="Tahoma"/>
          <w:b/>
          <w:sz w:val="20"/>
          <w:szCs w:val="20"/>
        </w:rPr>
      </w:pPr>
    </w:p>
    <w:p w14:paraId="2A3C3686" w14:textId="77777777" w:rsidR="00AF21D4" w:rsidRPr="00EC6D74" w:rsidRDefault="00AF21D4" w:rsidP="00EC6D74">
      <w:pPr>
        <w:pStyle w:val="a8"/>
        <w:numPr>
          <w:ilvl w:val="0"/>
          <w:numId w:val="3"/>
        </w:numPr>
        <w:tabs>
          <w:tab w:val="left" w:pos="1134"/>
        </w:tabs>
        <w:ind w:left="-567" w:firstLine="0"/>
        <w:jc w:val="center"/>
        <w:rPr>
          <w:rFonts w:ascii="Tahoma" w:hAnsi="Tahoma" w:cs="Tahoma"/>
          <w:b/>
          <w:sz w:val="20"/>
          <w:szCs w:val="20"/>
        </w:rPr>
      </w:pPr>
      <w:r w:rsidRPr="00EC6D74">
        <w:rPr>
          <w:rFonts w:ascii="Tahoma" w:hAnsi="Tahoma" w:cs="Tahoma"/>
          <w:b/>
          <w:sz w:val="20"/>
          <w:szCs w:val="20"/>
        </w:rPr>
        <w:t>Прочие условия</w:t>
      </w:r>
    </w:p>
    <w:p w14:paraId="63048879" w14:textId="77777777" w:rsidR="00D23F54" w:rsidRPr="00EC6D74" w:rsidRDefault="00D23F54" w:rsidP="00EC6D74">
      <w:pPr>
        <w:pStyle w:val="a8"/>
        <w:numPr>
          <w:ilvl w:val="1"/>
          <w:numId w:val="3"/>
        </w:numPr>
        <w:tabs>
          <w:tab w:val="left" w:pos="1134"/>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b/>
          <w:i/>
          <w:iCs/>
          <w:sz w:val="20"/>
          <w:szCs w:val="20"/>
        </w:rPr>
        <w:t>Интеллектуальная собственность</w:t>
      </w:r>
      <w:r w:rsidRPr="00EC6D74">
        <w:rPr>
          <w:rFonts w:ascii="Tahoma" w:eastAsia="Cambria" w:hAnsi="Tahoma" w:cs="Tahoma"/>
          <w:b/>
          <w:i/>
          <w:iCs/>
          <w:sz w:val="20"/>
          <w:szCs w:val="20"/>
        </w:rPr>
        <w:tab/>
      </w:r>
    </w:p>
    <w:p w14:paraId="3FF462F9" w14:textId="77777777" w:rsidR="00D23F54" w:rsidRPr="00EC6D74" w:rsidRDefault="00D23F54" w:rsidP="00EC6D74">
      <w:pPr>
        <w:tabs>
          <w:tab w:val="left" w:pos="284"/>
          <w:tab w:val="left" w:pos="1134"/>
        </w:tabs>
        <w:autoSpaceDE w:val="0"/>
        <w:autoSpaceDN w:val="0"/>
        <w:adjustRightInd w:val="0"/>
        <w:spacing w:after="0" w:line="240" w:lineRule="auto"/>
        <w:ind w:left="-567" w:firstLine="851"/>
        <w:jc w:val="both"/>
        <w:rPr>
          <w:rFonts w:ascii="Tahoma" w:eastAsia="MS Mincho" w:hAnsi="Tahoma" w:cs="Tahoma"/>
          <w:vanish/>
          <w:sz w:val="20"/>
          <w:szCs w:val="20"/>
          <w:lang w:eastAsia="ru-RU"/>
        </w:rPr>
      </w:pPr>
    </w:p>
    <w:p w14:paraId="1D85BC35"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MS Mincho" w:hAnsi="Tahoma" w:cs="Tahoma"/>
          <w:sz w:val="20"/>
          <w:szCs w:val="20"/>
          <w:lang w:eastAsia="ru-RU"/>
        </w:rPr>
        <w:t>Интеллектуальные права на архитектурные (</w:t>
      </w:r>
      <w:r w:rsidRPr="00EC6D74">
        <w:rPr>
          <w:rFonts w:ascii="Tahoma" w:eastAsia="Times New Roman" w:hAnsi="Tahoma" w:cs="Tahoma"/>
          <w:i/>
          <w:sz w:val="20"/>
          <w:szCs w:val="20"/>
          <w:lang w:eastAsia="ru-RU"/>
        </w:rPr>
        <w:t>архитектурную часть Проектной документации, содержащую архитектурные решения)</w:t>
      </w:r>
      <w:r w:rsidRPr="00EC6D74">
        <w:rPr>
          <w:rFonts w:ascii="Tahoma" w:eastAsia="MS Mincho" w:hAnsi="Tahoma" w:cs="Tahoma"/>
          <w:sz w:val="20"/>
          <w:szCs w:val="20"/>
          <w:lang w:eastAsia="ru-RU"/>
        </w:rPr>
        <w:t>, технические и технологические решения, программы для ЭВМ и базы данных, изобретения, полезные модели и промышленные образцы, товарные знаки и наименования мест происхождения товаров, фирменные наименования и коммерческие обозначения, секреты производства (ноу-хау) и иные объекты (далее по тексту «Произведения»), признающиеся действующим законодательством Российской Федерации объектами интеллектуальных прав (далее – «Интеллектуальная Собственность»), создаваемые Подрядчиком, либо Субподрядчиками в процессе выполнения Договора, возникают у Подрядчика, либо Субподрядчиков соответственно.</w:t>
      </w:r>
    </w:p>
    <w:p w14:paraId="2E91F740"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MS Mincho" w:hAnsi="Tahoma" w:cs="Tahoma"/>
          <w:sz w:val="20"/>
          <w:szCs w:val="20"/>
          <w:lang w:eastAsia="ru-RU"/>
        </w:rPr>
        <w:t>Подрядчик гарантирует, что все возможные Произведения, входящие в документацию, разработанную по Договору,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30C71C5B"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MS Mincho" w:hAnsi="Tahoma" w:cs="Tahoma"/>
          <w:sz w:val="20"/>
          <w:szCs w:val="20"/>
          <w:lang w:eastAsia="ru-RU"/>
        </w:rPr>
        <w:t>Настоящим Подрядчик, в счет Договорной цены, передает (либо, если это невозможно на момент заключения Договора, обеспечит передачу в будущем) Заказчику безотзывное, постоянное, передаваемое, исключительное и лишенное роялти (платежей любого вида за использование или предоставление права пользования любым авторским правом) право на Произведения и Интеллектуальную собственность, созданные Подрядчиком (Субподрядчиком) в процессе выполнения Работ по Договору и использованные в документации, в том числе права на снятие копий, внесение изменений, использование и передачу Произведений и Интеллектуальной Собственности. Передаваемое Подрядчиком Заказчику исключительное право:</w:t>
      </w:r>
    </w:p>
    <w:p w14:paraId="61979B2F" w14:textId="77777777" w:rsidR="00D23F54" w:rsidRPr="00EC6D74" w:rsidRDefault="00D23F54" w:rsidP="00EC6D74">
      <w:pPr>
        <w:numPr>
          <w:ilvl w:val="0"/>
          <w:numId w:val="23"/>
        </w:numPr>
        <w:tabs>
          <w:tab w:val="left" w:pos="142"/>
          <w:tab w:val="num" w:pos="345"/>
          <w:tab w:val="left" w:pos="567"/>
        </w:tabs>
        <w:autoSpaceDE w:val="0"/>
        <w:autoSpaceDN w:val="0"/>
        <w:adjustRightInd w:val="0"/>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действительно на протяжении всего фактического или предполагаемого срока эксплуатации (в зависимости от того, какой срок длиннее) Объекта и его соответствующих частей (с учетом его последующей модернизации и/или реконструкции), а если такой срок невозможно установить, то на срок 99 (девяносто девять) лет);</w:t>
      </w:r>
    </w:p>
    <w:p w14:paraId="102948E5" w14:textId="77777777" w:rsidR="00D23F54" w:rsidRPr="00EC6D74" w:rsidRDefault="00D23F54" w:rsidP="00EC6D74">
      <w:pPr>
        <w:numPr>
          <w:ilvl w:val="0"/>
          <w:numId w:val="23"/>
        </w:numPr>
        <w:tabs>
          <w:tab w:val="left" w:pos="142"/>
          <w:tab w:val="num" w:pos="345"/>
          <w:tab w:val="left" w:pos="567"/>
        </w:tabs>
        <w:autoSpaceDE w:val="0"/>
        <w:autoSpaceDN w:val="0"/>
        <w:adjustRightInd w:val="0"/>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предоставляет право любому лицу, в чьем законном владении находится Объект или его соответствующая часть, множить, использовать, модернизировать и передавать документацию и Произведения в целях строительства, эксплуатации, обслуживания, ремонта, реконструкции и уничтожения Объекта; </w:t>
      </w:r>
    </w:p>
    <w:p w14:paraId="1ADE4579" w14:textId="77777777" w:rsidR="00D23F54" w:rsidRPr="00EC6D74" w:rsidRDefault="00D23F54" w:rsidP="00EC6D74">
      <w:pPr>
        <w:numPr>
          <w:ilvl w:val="0"/>
          <w:numId w:val="23"/>
        </w:numPr>
        <w:tabs>
          <w:tab w:val="left" w:pos="142"/>
          <w:tab w:val="num" w:pos="345"/>
          <w:tab w:val="left" w:pos="567"/>
        </w:tabs>
        <w:autoSpaceDE w:val="0"/>
        <w:autoSpaceDN w:val="0"/>
        <w:adjustRightInd w:val="0"/>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в случае если документация/Произведение Подрядчика имеется в виде компьютерного файла или другой программы, разрешает их использование на любом компьютере Заказчика, включая право замены компьютеров.</w:t>
      </w:r>
    </w:p>
    <w:p w14:paraId="5C1BE2FC" w14:textId="77777777" w:rsidR="00D23F54" w:rsidRPr="00EC6D74" w:rsidRDefault="00D23F54" w:rsidP="00EC6D74">
      <w:pPr>
        <w:tabs>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Объем передаваемых прав на Интеллектуальную Собственность включает использование/разрешение на использование Интеллектуальной Собственности в любой форме и любым способом, необходимым для строительства, эксплуатации, сервисного обслуживания, ремонта, модификации или иного изменения Объекта или любой его части на всей территории, на которой могут осуществляться перечисленные действия, а также любых иных установок, либо их частей, находящихся в собственности Заказчика. </w:t>
      </w:r>
    </w:p>
    <w:p w14:paraId="34DFC7F2" w14:textId="77777777" w:rsidR="00D23F54" w:rsidRPr="00EC6D74" w:rsidRDefault="00D23F54" w:rsidP="00EC6D74">
      <w:pPr>
        <w:tabs>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Тем не менее, Стороны отмечают, что Интеллектуальная Собственность не предназначается для использования на других Объектах Заказчика и Подрядчик не несет никакой ответственности за убытки, возникшие вследствие использования или в связи с использованием Интеллектуальной Собственности на иных установках Заказчика, помимо Объекта.</w:t>
      </w:r>
    </w:p>
    <w:p w14:paraId="0806660F" w14:textId="77777777" w:rsidR="00D23F54" w:rsidRPr="00EC6D74" w:rsidRDefault="00D23F54" w:rsidP="00EC6D74">
      <w:pPr>
        <w:tabs>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Положения настоящего пункта имеют силу договора об отчуждении исключительных прав на Произведение/Документацию. </w:t>
      </w:r>
    </w:p>
    <w:p w14:paraId="78860A70"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MS Mincho" w:hAnsi="Tahoma" w:cs="Tahoma"/>
          <w:sz w:val="20"/>
          <w:szCs w:val="20"/>
          <w:lang w:eastAsia="ru-RU"/>
        </w:rPr>
        <w:t>Техническая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Подрядчика использовать Техническую документацию/Произведение, в том числе использовать ее при разработке иной документации или Произведений.</w:t>
      </w:r>
    </w:p>
    <w:p w14:paraId="494B6558"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MS Mincho" w:hAnsi="Tahoma" w:cs="Tahoma"/>
          <w:sz w:val="20"/>
          <w:szCs w:val="20"/>
          <w:lang w:eastAsia="ru-RU"/>
        </w:rPr>
        <w:t>Подрядчик при выполнении Работ проводит патентные исследования и гарантирует патентную чистоту Результата работ, а выполнение Работ и Результат Работ не нарушают и не будут в дальнейшем нарушать интеллектуальные права третьих лиц, в том числе авторские и патентные.</w:t>
      </w:r>
    </w:p>
    <w:p w14:paraId="6C7BC825"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MS Mincho" w:hAnsi="Tahoma" w:cs="Tahoma"/>
          <w:sz w:val="20"/>
          <w:szCs w:val="20"/>
          <w:lang w:eastAsia="ru-RU"/>
        </w:rPr>
        <w:t>Подрядчик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Работы и при реализации (внедрении) ее результатов.</w:t>
      </w:r>
    </w:p>
    <w:p w14:paraId="63BA11D9"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MS Mincho" w:hAnsi="Tahoma" w:cs="Tahoma"/>
          <w:sz w:val="20"/>
          <w:szCs w:val="20"/>
          <w:lang w:eastAsia="ru-RU"/>
        </w:rPr>
        <w:t xml:space="preserve">Подрядчик вправе использовать при выполнении Работ объекты интеллектуальных прав (Произведения), принадлежащих третьим лицам, только если он получил на это согласие Заказчика и соответствующие разрешения (лицензии) этих лиц. </w:t>
      </w:r>
    </w:p>
    <w:p w14:paraId="744BACF0"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MS Mincho" w:hAnsi="Tahoma" w:cs="Tahoma"/>
          <w:sz w:val="20"/>
          <w:szCs w:val="20"/>
          <w:lang w:eastAsia="ru-RU"/>
        </w:rPr>
        <w:t>Подрядчик приобретет и передаст Заказчику на неисключительной основе и в счет Цены Работ, принадлежащие третьим лицам права на Интеллектуальную Собственность, необходимые для выполнения Работ и/или эксплуатации Объекта.</w:t>
      </w:r>
    </w:p>
    <w:p w14:paraId="16365DBD"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Times New Roman" w:hAnsi="Tahoma" w:cs="Tahoma"/>
          <w:sz w:val="20"/>
          <w:szCs w:val="20"/>
          <w:lang w:eastAsia="ru-RU"/>
        </w:rPr>
        <w:t>Подрядчик обязан обеспечить Заказчику отсутствие у третьих лиц права воспрепятствовать выполнению строительно-монтажных, пусконаладочных и иных работ или ограничивать их выполнение на основе подготовленной Подрядчиком Документации.</w:t>
      </w:r>
    </w:p>
    <w:p w14:paraId="3EB6DA87"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Times New Roman" w:hAnsi="Tahoma" w:cs="Tahoma"/>
          <w:sz w:val="20"/>
          <w:szCs w:val="20"/>
          <w:lang w:eastAsia="ru-RU"/>
        </w:rPr>
        <w:t>В случае предъявления третьими лицами претензий и исков, возникающих из интеллектуальных (авторских) прав на Произведения, входящие в Документацию, разработанную по Договору, либо в связи с Недостатками разработанной Подрядчиком Документации Подрядчик обязан солидарно выступать с Заказчиком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 в течение 10 дней с момента вступления в силу такого решения возместить Заказчику все причиненные этим убытки. В случае предъявления Заказчику претензий и исков, определенных в настоящем пункте, Заказчик вправе привлечь Подрядчика в качестве соответчика к данным судебным разбирательствам в установленном законодательством РФ порядке. Если в связи с претензией и/или иском Заказчик будет лишен или может быть лишен возможности использовать Документацию, Подрядчик обязан по выбору Заказчика, но за свой счет обеспечить Заказчику право на дальнейшее использование Документации или изменить Документацию таким образом, чтобы она не нарушала прав третьего лица.</w:t>
      </w:r>
    </w:p>
    <w:p w14:paraId="07EA2FBC" w14:textId="77777777" w:rsidR="00D23F54" w:rsidRPr="00EC6D74" w:rsidRDefault="00D23F54" w:rsidP="00EC6D74">
      <w:pPr>
        <w:tabs>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Times New Roman" w:hAnsi="Tahoma" w:cs="Tahoma"/>
          <w:sz w:val="20"/>
          <w:szCs w:val="20"/>
          <w:lang w:eastAsia="ru-RU"/>
        </w:rPr>
        <w:t>Если в результате вступившего в законную силу решения суда или признанной с согласия Подрядчика претензии, на Заказчика будет возложена обязанность уплатить какие-либо суммы третьему лицу, чье право нарушено, Подрядчик возместит Заказчику соответствующие расходы в течение 10 дней с момента направления письменного требования Заказчика.</w:t>
      </w:r>
    </w:p>
    <w:p w14:paraId="3E35E5BC" w14:textId="77777777" w:rsidR="00D23F54" w:rsidRPr="00EC6D74" w:rsidRDefault="00D23F54" w:rsidP="00EC6D74">
      <w:pPr>
        <w:numPr>
          <w:ilvl w:val="2"/>
          <w:numId w:val="3"/>
        </w:numPr>
        <w:tabs>
          <w:tab w:val="left" w:pos="1134"/>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EC6D74">
        <w:rPr>
          <w:rFonts w:ascii="Tahoma" w:eastAsia="MS Mincho" w:hAnsi="Tahoma" w:cs="Tahoma"/>
          <w:sz w:val="20"/>
          <w:szCs w:val="20"/>
          <w:lang w:eastAsia="ru-RU"/>
        </w:rPr>
        <w:t>Если для эффективной реализации положений, установленных настоящим пунктом 14.1.,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14.1. При этом все расходы по такой регистрации или выполнению иных формальностей несет Подрядчик,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14:paraId="34BB3E1B" w14:textId="77777777" w:rsidR="00D23F54" w:rsidRPr="00EC6D74" w:rsidRDefault="00D23F54" w:rsidP="00EC6D74">
      <w:pPr>
        <w:tabs>
          <w:tab w:val="left" w:pos="1134"/>
        </w:tabs>
        <w:autoSpaceDE w:val="0"/>
        <w:autoSpaceDN w:val="0"/>
        <w:adjustRightInd w:val="0"/>
        <w:spacing w:after="0" w:line="240" w:lineRule="auto"/>
        <w:ind w:left="-567" w:firstLine="851"/>
        <w:jc w:val="both"/>
        <w:rPr>
          <w:rFonts w:ascii="Tahoma" w:eastAsia="Cambria" w:hAnsi="Tahoma" w:cs="Tahoma"/>
          <w:b/>
          <w:iCs/>
          <w:sz w:val="20"/>
          <w:szCs w:val="20"/>
        </w:rPr>
      </w:pPr>
      <w:r w:rsidRPr="00EC6D74">
        <w:rPr>
          <w:rFonts w:ascii="Tahoma" w:eastAsia="Cambria" w:hAnsi="Tahoma" w:cs="Tahoma"/>
          <w:iCs/>
          <w:sz w:val="20"/>
          <w:szCs w:val="20"/>
        </w:rPr>
        <w:t>Положения настоящего пункта 14.1. представляют собой исчерпывающий (полный) объем договоренностей Сторон относительно порядка предоставления (передачи) Подрядчиком Заказчику имущественных прав на Интеллектуальную Собственность. Любые иные положения относительно предоставления Подрядчиком Заказчику имущественных прав на Интеллектуальную Собственность, не урегулированные настоящим пунктом 14.1., должны быть урегулированы Сторонами в соответствии с законодательством Российской Федерации об интеллектуальной собственности.</w:t>
      </w:r>
    </w:p>
    <w:p w14:paraId="0E4A5F5D" w14:textId="77777777" w:rsidR="00D23F54" w:rsidRPr="00EC6D74" w:rsidRDefault="00D23F54" w:rsidP="00EC6D74">
      <w:pPr>
        <w:tabs>
          <w:tab w:val="left" w:pos="1134"/>
        </w:tabs>
        <w:autoSpaceDE w:val="0"/>
        <w:autoSpaceDN w:val="0"/>
        <w:adjustRightInd w:val="0"/>
        <w:spacing w:after="0" w:line="240" w:lineRule="auto"/>
        <w:ind w:left="-567" w:firstLine="851"/>
        <w:jc w:val="both"/>
        <w:rPr>
          <w:rFonts w:ascii="Tahoma" w:eastAsia="Cambria" w:hAnsi="Tahoma" w:cs="Tahoma"/>
          <w:b/>
          <w:i/>
          <w:iCs/>
          <w:vanish/>
          <w:sz w:val="20"/>
          <w:szCs w:val="20"/>
        </w:rPr>
      </w:pPr>
    </w:p>
    <w:p w14:paraId="5639262F" w14:textId="77777777" w:rsidR="00D23F54" w:rsidRPr="00EC6D74" w:rsidRDefault="00D23F54" w:rsidP="00EC6D74">
      <w:pPr>
        <w:numPr>
          <w:ilvl w:val="1"/>
          <w:numId w:val="3"/>
        </w:numPr>
        <w:tabs>
          <w:tab w:val="left" w:pos="1134"/>
        </w:tabs>
        <w:autoSpaceDE w:val="0"/>
        <w:autoSpaceDN w:val="0"/>
        <w:adjustRightInd w:val="0"/>
        <w:spacing w:after="0" w:line="240" w:lineRule="auto"/>
        <w:ind w:left="-567" w:firstLine="851"/>
        <w:jc w:val="both"/>
        <w:rPr>
          <w:rFonts w:ascii="Tahoma" w:eastAsia="Cambria" w:hAnsi="Tahoma" w:cs="Tahoma"/>
          <w:b/>
          <w:i/>
          <w:iCs/>
          <w:sz w:val="20"/>
          <w:szCs w:val="20"/>
        </w:rPr>
      </w:pPr>
      <w:r w:rsidRPr="00EC6D74">
        <w:rPr>
          <w:rFonts w:ascii="Tahoma" w:eastAsia="Cambria" w:hAnsi="Tahoma" w:cs="Tahoma"/>
          <w:b/>
          <w:i/>
          <w:iCs/>
          <w:sz w:val="20"/>
          <w:szCs w:val="20"/>
        </w:rPr>
        <w:t>Обстоятельства непреодолимой силы</w:t>
      </w:r>
    </w:p>
    <w:p w14:paraId="697ACA24" w14:textId="77777777" w:rsidR="00D23F54" w:rsidRPr="00EC6D74" w:rsidRDefault="00D23F54" w:rsidP="00EC6D74">
      <w:pPr>
        <w:numPr>
          <w:ilvl w:val="2"/>
          <w:numId w:val="3"/>
        </w:numPr>
        <w:tabs>
          <w:tab w:val="left" w:pos="142"/>
          <w:tab w:val="left" w:pos="1134"/>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6A9A497" w14:textId="77777777" w:rsidR="00D23F54" w:rsidRPr="00EC6D74" w:rsidRDefault="00D23F54" w:rsidP="00EC6D74">
      <w:pPr>
        <w:numPr>
          <w:ilvl w:val="2"/>
          <w:numId w:val="3"/>
        </w:numPr>
        <w:tabs>
          <w:tab w:val="left" w:pos="142"/>
          <w:tab w:val="left" w:pos="1134"/>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551C02B4" w14:textId="77777777" w:rsidR="00D23F54" w:rsidRPr="00EC6D74" w:rsidRDefault="00D23F54" w:rsidP="00EC6D74">
      <w:pPr>
        <w:numPr>
          <w:ilvl w:val="2"/>
          <w:numId w:val="3"/>
        </w:numPr>
        <w:tabs>
          <w:tab w:val="left" w:pos="142"/>
          <w:tab w:val="left" w:pos="1134"/>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2EA0A908" w14:textId="77777777" w:rsidR="00D23F54" w:rsidRPr="00EC6D74" w:rsidRDefault="00D23F54" w:rsidP="00EC6D74">
      <w:pPr>
        <w:numPr>
          <w:ilvl w:val="2"/>
          <w:numId w:val="3"/>
        </w:numPr>
        <w:tabs>
          <w:tab w:val="left" w:pos="142"/>
          <w:tab w:val="left" w:pos="1134"/>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При наступлении обстоятельств, указанных в п.14.2.2 Общих Условий Договора, каждая Сторона должна без промедления, но не позднее 5 (Пяти)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64815220" w14:textId="77777777" w:rsidR="00D23F54" w:rsidRPr="00EC6D74" w:rsidRDefault="00D23F54" w:rsidP="00EC6D74">
      <w:pPr>
        <w:numPr>
          <w:ilvl w:val="2"/>
          <w:numId w:val="3"/>
        </w:numPr>
        <w:tabs>
          <w:tab w:val="left" w:pos="142"/>
          <w:tab w:val="left" w:pos="1134"/>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Сторона, не направившая либо несвоевременно направившая извещение, предусмотренное в п.14.2.4. Договора, обязана возместить другой Стороне причиненные такой просрочкой убытки.</w:t>
      </w:r>
    </w:p>
    <w:p w14:paraId="503874A2"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20DF50FB"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iCs/>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323276C4" w14:textId="77777777" w:rsidR="00D23F54" w:rsidRPr="00EC6D74" w:rsidRDefault="00D23F54" w:rsidP="00EC6D74">
      <w:pPr>
        <w:numPr>
          <w:ilvl w:val="2"/>
          <w:numId w:val="3"/>
        </w:numPr>
        <w:tabs>
          <w:tab w:val="left" w:pos="284"/>
          <w:tab w:val="left" w:pos="1134"/>
        </w:tabs>
        <w:autoSpaceDE w:val="0"/>
        <w:autoSpaceDN w:val="0"/>
        <w:adjustRightInd w:val="0"/>
        <w:spacing w:after="0" w:line="240" w:lineRule="auto"/>
        <w:ind w:left="-567" w:firstLine="851"/>
        <w:jc w:val="both"/>
        <w:rPr>
          <w:rFonts w:ascii="Tahoma" w:eastAsia="Cambria" w:hAnsi="Tahoma" w:cs="Tahoma"/>
          <w:i/>
          <w:iCs/>
          <w:sz w:val="20"/>
          <w:szCs w:val="20"/>
        </w:rPr>
      </w:pPr>
      <w:r w:rsidRPr="00EC6D74">
        <w:rPr>
          <w:rFonts w:ascii="Tahoma" w:eastAsia="Cambria" w:hAnsi="Tahoma" w:cs="Tahoma"/>
          <w:iCs/>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5502FEEA" w14:textId="77777777" w:rsidR="00ED588B" w:rsidRPr="00EC6D74" w:rsidRDefault="00ED588B" w:rsidP="00EC6D74">
      <w:pPr>
        <w:tabs>
          <w:tab w:val="left" w:pos="284"/>
          <w:tab w:val="left" w:pos="1134"/>
        </w:tabs>
        <w:autoSpaceDE w:val="0"/>
        <w:autoSpaceDN w:val="0"/>
        <w:adjustRightInd w:val="0"/>
        <w:spacing w:after="0" w:line="240" w:lineRule="auto"/>
        <w:ind w:left="284"/>
        <w:jc w:val="both"/>
        <w:rPr>
          <w:rFonts w:ascii="Tahoma" w:eastAsia="Cambria" w:hAnsi="Tahoma" w:cs="Tahoma"/>
          <w:i/>
          <w:iCs/>
          <w:sz w:val="20"/>
          <w:szCs w:val="20"/>
        </w:rPr>
      </w:pPr>
    </w:p>
    <w:p w14:paraId="6EFA3C4F" w14:textId="77777777" w:rsidR="00D23F54" w:rsidRPr="00EC6D74" w:rsidRDefault="00D23F54" w:rsidP="00EC6D74">
      <w:pPr>
        <w:numPr>
          <w:ilvl w:val="1"/>
          <w:numId w:val="3"/>
        </w:numPr>
        <w:tabs>
          <w:tab w:val="left" w:pos="-142"/>
          <w:tab w:val="left" w:pos="1134"/>
        </w:tabs>
        <w:autoSpaceDE w:val="0"/>
        <w:autoSpaceDN w:val="0"/>
        <w:adjustRightInd w:val="0"/>
        <w:spacing w:after="0" w:line="240" w:lineRule="auto"/>
        <w:ind w:left="-567" w:firstLine="851"/>
        <w:contextualSpacing/>
        <w:jc w:val="both"/>
        <w:rPr>
          <w:rFonts w:ascii="Tahoma" w:eastAsia="MS Mincho" w:hAnsi="Tahoma" w:cs="Tahoma"/>
          <w:b/>
          <w:i/>
          <w:sz w:val="20"/>
          <w:szCs w:val="20"/>
          <w:lang w:eastAsia="ru-RU"/>
        </w:rPr>
      </w:pPr>
      <w:r w:rsidRPr="00EC6D74">
        <w:rPr>
          <w:rFonts w:ascii="Tahoma" w:eastAsia="MS Mincho" w:hAnsi="Tahoma" w:cs="Tahoma"/>
          <w:b/>
          <w:i/>
          <w:sz w:val="20"/>
          <w:szCs w:val="20"/>
          <w:lang w:eastAsia="ru-RU"/>
        </w:rPr>
        <w:t xml:space="preserve">Подрядчик </w:t>
      </w:r>
      <w:r w:rsidRPr="00EC6D74">
        <w:rPr>
          <w:rFonts w:ascii="Tahoma" w:eastAsia="MS Mincho" w:hAnsi="Tahoma" w:cs="Times New Roman"/>
          <w:b/>
          <w:i/>
          <w:sz w:val="20"/>
          <w:szCs w:val="24"/>
          <w:lang w:eastAsia="ru-RU"/>
        </w:rPr>
        <w:t xml:space="preserve">настоящим </w:t>
      </w:r>
      <w:r w:rsidRPr="00EC6D74">
        <w:rPr>
          <w:rFonts w:ascii="Tahoma" w:eastAsia="MS Mincho" w:hAnsi="Tahoma" w:cs="Tahoma"/>
          <w:b/>
          <w:i/>
          <w:sz w:val="20"/>
          <w:szCs w:val="20"/>
          <w:lang w:eastAsia="ru-RU"/>
        </w:rPr>
        <w:t>предоставляет следующие заверения об обстоятельствах</w:t>
      </w:r>
      <w:r w:rsidRPr="00EC6D74">
        <w:rPr>
          <w:rFonts w:ascii="Tahoma" w:eastAsia="MS Mincho" w:hAnsi="Tahoma" w:cs="Times New Roman"/>
          <w:b/>
          <w:i/>
          <w:sz w:val="20"/>
          <w:szCs w:val="24"/>
          <w:lang w:eastAsia="ru-RU"/>
        </w:rPr>
        <w:t>, что:</w:t>
      </w:r>
    </w:p>
    <w:p w14:paraId="10E892B8" w14:textId="77777777" w:rsidR="00D23F54" w:rsidRPr="00EC6D74" w:rsidRDefault="00D23F54" w:rsidP="00EC6D74">
      <w:pPr>
        <w:numPr>
          <w:ilvl w:val="0"/>
          <w:numId w:val="20"/>
        </w:numPr>
        <w:tabs>
          <w:tab w:val="left" w:pos="-142"/>
          <w:tab w:val="left" w:pos="567"/>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 является юридическим лицом (или индивидуальным предпринимателем),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14:paraId="45516599" w14:textId="77777777" w:rsidR="00D23F54" w:rsidRPr="00EC6D74" w:rsidRDefault="00D23F54" w:rsidP="00EC6D74">
      <w:pPr>
        <w:numPr>
          <w:ilvl w:val="0"/>
          <w:numId w:val="20"/>
        </w:numPr>
        <w:tabs>
          <w:tab w:val="left" w:pos="-142"/>
          <w:tab w:val="left" w:pos="567"/>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 вправе совершить сделку на условиях Договора, осуществлять свои права и исполнять свои обязанности по Договору, и никакие ограничения не возложены органами управления Подрядчика на правомочия Подрядчика по заключению и исполнению Договора;</w:t>
      </w:r>
    </w:p>
    <w:p w14:paraId="5EB386BB" w14:textId="77777777" w:rsidR="00D23F54" w:rsidRPr="00EC6D74" w:rsidRDefault="00D23F54" w:rsidP="00EC6D74">
      <w:pPr>
        <w:numPr>
          <w:ilvl w:val="0"/>
          <w:numId w:val="20"/>
        </w:numPr>
        <w:tabs>
          <w:tab w:val="left" w:pos="-142"/>
          <w:tab w:val="left" w:pos="567"/>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органы/представители Подрядчика,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14:paraId="2844A035" w14:textId="77777777" w:rsidR="00D23F54" w:rsidRPr="00EC6D74" w:rsidRDefault="00D23F54" w:rsidP="00EC6D74">
      <w:pPr>
        <w:numPr>
          <w:ilvl w:val="0"/>
          <w:numId w:val="20"/>
        </w:numPr>
        <w:tabs>
          <w:tab w:val="left" w:pos="-142"/>
          <w:tab w:val="left" w:pos="567"/>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Подрядчик выполнил все необходимые процедуры и согласования включая, но не ограничиваясь, получение всех необходимых разрешений, одобрений, решений органов управления, вышестоящих организаций, учредителей, участников, государственных органов и третьих лиц и проч., относительно заключения и исполнения Договора, а также иных связанных с ним сделок и иных юридических действий; </w:t>
      </w:r>
    </w:p>
    <w:p w14:paraId="6BC2D6C9" w14:textId="77777777" w:rsidR="00D23F54" w:rsidRPr="00EC6D74" w:rsidRDefault="00D23F54" w:rsidP="00EC6D74">
      <w:pPr>
        <w:numPr>
          <w:ilvl w:val="0"/>
          <w:numId w:val="20"/>
        </w:numPr>
        <w:tabs>
          <w:tab w:val="left" w:pos="-142"/>
          <w:tab w:val="left" w:pos="567"/>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если в период действия Договора в полномочиях органов/представителей Подрядчика произойдут какие-либо изменения либо произойдет изменение органов/представителей Подрядчика, Подрядчик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Подрядчика, Подрядчик обязуется приложить все усилия для получения соответствующих разрешений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Подрядчик;</w:t>
      </w:r>
    </w:p>
    <w:p w14:paraId="2CB6CC70" w14:textId="77777777" w:rsidR="00D23F54" w:rsidRPr="00EC6D74" w:rsidRDefault="00D23F54" w:rsidP="00EC6D74">
      <w:pPr>
        <w:numPr>
          <w:ilvl w:val="0"/>
          <w:numId w:val="20"/>
        </w:numPr>
        <w:tabs>
          <w:tab w:val="left" w:pos="-142"/>
          <w:tab w:val="left" w:pos="567"/>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заключение и исполнение Договора не противоречит и не представляет собой нарушения какого-либо обязательства Подрядчика, проистекающего из какой-либо сделки или иного основания;</w:t>
      </w:r>
    </w:p>
    <w:p w14:paraId="7BCDC26B" w14:textId="77777777" w:rsidR="00D23F54" w:rsidRPr="00EC6D74" w:rsidRDefault="00D23F54" w:rsidP="00EC6D74">
      <w:pPr>
        <w:numPr>
          <w:ilvl w:val="0"/>
          <w:numId w:val="20"/>
        </w:numPr>
        <w:tabs>
          <w:tab w:val="left" w:pos="-142"/>
          <w:tab w:val="left" w:pos="567"/>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 отношении Подрядчика уполномоченными органами не принято решений о его реорганизации или ликвидации и/или Подрядчик не находится в процедуре реорганизации или ликвидации;</w:t>
      </w:r>
    </w:p>
    <w:p w14:paraId="1FA88BFE" w14:textId="77777777" w:rsidR="00D23F54" w:rsidRPr="00EC6D74" w:rsidRDefault="00D23F54" w:rsidP="00EC6D74">
      <w:pPr>
        <w:numPr>
          <w:ilvl w:val="0"/>
          <w:numId w:val="20"/>
        </w:numPr>
        <w:tabs>
          <w:tab w:val="left" w:pos="-142"/>
          <w:tab w:val="left" w:pos="426"/>
          <w:tab w:val="left" w:pos="567"/>
          <w:tab w:val="left" w:pos="1134"/>
        </w:tabs>
        <w:autoSpaceDE w:val="0"/>
        <w:autoSpaceDN w:val="0"/>
        <w:adjustRightInd w:val="0"/>
        <w:spacing w:after="0" w:line="240" w:lineRule="auto"/>
        <w:ind w:left="-567" w:firstLine="851"/>
        <w:contextualSpacing/>
        <w:jc w:val="both"/>
        <w:rPr>
          <w:rFonts w:ascii="Tahoma" w:eastAsia="MS Mincho" w:hAnsi="Tahoma" w:cs="Times New Roman"/>
          <w:sz w:val="20"/>
          <w:szCs w:val="24"/>
          <w:lang w:eastAsia="ru-RU"/>
        </w:rPr>
      </w:pPr>
      <w:r w:rsidRPr="00EC6D74">
        <w:rPr>
          <w:rFonts w:ascii="Tahoma" w:eastAsia="Times New Roman" w:hAnsi="Tahoma" w:cs="Tahoma"/>
          <w:sz w:val="20"/>
          <w:szCs w:val="20"/>
          <w:lang w:eastAsia="ru-RU"/>
        </w:rPr>
        <w:t>Подрядчик является членом саморегулируемой организации</w:t>
      </w:r>
      <w:r w:rsidRPr="00EC6D74">
        <w:rPr>
          <w:rFonts w:ascii="Tahoma" w:eastAsia="MS Mincho" w:hAnsi="Tahoma" w:cs="Tahoma"/>
          <w:sz w:val="20"/>
          <w:szCs w:val="20"/>
          <w:lang w:eastAsia="ru-RU"/>
        </w:rPr>
        <w:t xml:space="preserve"> в соответствии с действующим законодательством Российской Федерации для выполнения всех работ, предусмотренных Договором</w:t>
      </w:r>
      <w:r w:rsidRPr="00EC6D74">
        <w:rPr>
          <w:rFonts w:ascii="Tahoma" w:eastAsia="Times New Roman" w:hAnsi="Tahoma" w:cs="Tahoma"/>
          <w:sz w:val="20"/>
          <w:szCs w:val="20"/>
          <w:lang w:eastAsia="ru-RU"/>
        </w:rPr>
        <w:t>, оплатил взносы в компенсационный фонд обеспечения договорных обязательств и компенсационный фонд возмещения вреда в соответствии с действующим законодательством Российской Федерации, а также  обладает всеми необходимыми разрешениями, лицензиями, допусками, в соответствии с законодательством для выполнения всех работ, предусмотренных Договором</w:t>
      </w:r>
      <w:r w:rsidRPr="00EC6D74">
        <w:rPr>
          <w:rFonts w:ascii="Tahoma" w:eastAsia="MS Mincho" w:hAnsi="Tahoma" w:cs="Times New Roman"/>
          <w:sz w:val="20"/>
          <w:szCs w:val="24"/>
          <w:lang w:eastAsia="ru-RU"/>
        </w:rPr>
        <w:t>;</w:t>
      </w:r>
    </w:p>
    <w:p w14:paraId="200F5256" w14:textId="77777777" w:rsidR="00D23F54" w:rsidRPr="00EC6D74" w:rsidRDefault="00D23F54" w:rsidP="00EC6D74">
      <w:pPr>
        <w:tabs>
          <w:tab w:val="left" w:pos="-142"/>
          <w:tab w:val="left" w:pos="567"/>
          <w:tab w:val="left" w:pos="1134"/>
        </w:tabs>
        <w:autoSpaceDE w:val="0"/>
        <w:autoSpaceDN w:val="0"/>
        <w:adjustRightInd w:val="0"/>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Если во время производства Работ какие-либо разрешения, аттестаты, допуски к работам, сертификаты, лицензии или иные документы разрешающие допуск Подрядчика к Работам, а также членство Подрядчика в  саморегулируемой организации будут аннулированы, приостановлены,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необходимые разрешения, аттестаты, допуски к работам, сертификаты, лицензии или иные документы разрешающие допуск Подрядчика к Работам, либо восстановить (возобновить) членство в саморегулируемой организации.</w:t>
      </w:r>
    </w:p>
    <w:p w14:paraId="06D67687" w14:textId="77777777" w:rsidR="00D23F54" w:rsidRPr="00EC6D74" w:rsidRDefault="00D23F54" w:rsidP="00EC6D74">
      <w:pPr>
        <w:tabs>
          <w:tab w:val="left" w:pos="-142"/>
          <w:tab w:val="left" w:pos="567"/>
          <w:tab w:val="left" w:pos="1134"/>
        </w:tabs>
        <w:autoSpaceDE w:val="0"/>
        <w:autoSpaceDN w:val="0"/>
        <w:adjustRightInd w:val="0"/>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Если во время производства Работ законом или иным нормативным актом будет установлена необходимость и/или обязанность для Подрядчика получить дополнительные лицензии, сертификаты, допуски, свидетельства, либо вступить в саморегулируемую организацию или оплатить дополнительные взносы или увеличить компенсационный фонд и пр., Подрядчик направит Заказчику соответствующее уведомление и в разумный срок получит необходимую лицензию, сертификат, свидетельство и пр. документы.</w:t>
      </w:r>
    </w:p>
    <w:p w14:paraId="6C8DBEE1" w14:textId="77777777" w:rsidR="00D23F54" w:rsidRPr="00EC6D74" w:rsidRDefault="00D23F54" w:rsidP="00EC6D74">
      <w:pPr>
        <w:numPr>
          <w:ilvl w:val="0"/>
          <w:numId w:val="20"/>
        </w:numPr>
        <w:tabs>
          <w:tab w:val="left" w:pos="-142"/>
          <w:tab w:val="left" w:pos="567"/>
          <w:tab w:val="left" w:pos="993"/>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 обладает ресурсами, технологиями, квалификацией, деловыми связями, положительной деловой репутацией, знаниями, навыками и умениями, а также опытом в области строительства энергетических объектов, необходимыми для успешного выполнения Работ и ввода Объекта в эксплуатацию;</w:t>
      </w:r>
    </w:p>
    <w:p w14:paraId="14E0B387" w14:textId="77777777" w:rsidR="00D23F54" w:rsidRPr="00EC6D74" w:rsidRDefault="00D23F54" w:rsidP="00EC6D74">
      <w:pPr>
        <w:numPr>
          <w:ilvl w:val="0"/>
          <w:numId w:val="20"/>
        </w:numPr>
        <w:tabs>
          <w:tab w:val="left" w:pos="-142"/>
          <w:tab w:val="left" w:pos="567"/>
          <w:tab w:val="left" w:pos="993"/>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Подрядчик является платежеспособным и состоятельным. Термины «платежеспособный и состоятельный» для целей настоящей Статьи означает, что Подрядчик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установленным законодательством </w:t>
      </w:r>
      <w:r w:rsidRPr="00EC6D74">
        <w:rPr>
          <w:rFonts w:ascii="Tahoma" w:eastAsia="Times New Roman" w:hAnsi="Tahoma" w:cs="Tahoma"/>
          <w:sz w:val="20"/>
          <w:szCs w:val="20"/>
          <w:lang w:eastAsia="ru-RU"/>
        </w:rPr>
        <w:t>Российской Федерации</w:t>
      </w:r>
      <w:r w:rsidRPr="00EC6D74">
        <w:rPr>
          <w:rFonts w:ascii="Tahoma" w:eastAsia="MS Mincho" w:hAnsi="Tahoma" w:cs="Tahoma"/>
          <w:sz w:val="20"/>
          <w:szCs w:val="20"/>
          <w:lang w:eastAsia="ru-RU"/>
        </w:rPr>
        <w:t xml:space="preserve">; 6) в отношении Подрядчика не подано заявление о признании Подрядчика банкротом, у Подрядчика нет намерения подать заявление о признании его банкротом и Подрядчик не располагает сведениями о намерении кредитора подать в отношении него заявление о признании Подрядчика банкротом; </w:t>
      </w:r>
    </w:p>
    <w:p w14:paraId="0B540A34" w14:textId="77777777" w:rsidR="00D23F54" w:rsidRPr="00EC6D74" w:rsidRDefault="00D23F54" w:rsidP="00EC6D74">
      <w:pPr>
        <w:numPr>
          <w:ilvl w:val="0"/>
          <w:numId w:val="20"/>
        </w:numPr>
        <w:tabs>
          <w:tab w:val="left" w:pos="-142"/>
          <w:tab w:val="left" w:pos="426"/>
          <w:tab w:val="left" w:pos="709"/>
          <w:tab w:val="left" w:pos="1134"/>
          <w:tab w:val="left" w:pos="1418"/>
        </w:tabs>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Не наступил и не имеет места какой-либо факт неисполнения или ненадлежащего исполнения Подрядчиком обязательств, по любому иному договору, стороной которого является Подрядчик, в объеме, превышающем 25% (двадцать пять) процентов от балансовой стоимости активов Подрядчика, способный оказать отрицательное воздействие на способность Подрядчика исполнять свои обязательства по Договору;</w:t>
      </w:r>
    </w:p>
    <w:p w14:paraId="32181D4C" w14:textId="77777777" w:rsidR="00D23F54" w:rsidRPr="00EC6D74" w:rsidRDefault="00D23F54" w:rsidP="00EC6D74">
      <w:pPr>
        <w:numPr>
          <w:ilvl w:val="0"/>
          <w:numId w:val="20"/>
        </w:numPr>
        <w:tabs>
          <w:tab w:val="left" w:pos="-142"/>
          <w:tab w:val="left" w:pos="426"/>
          <w:tab w:val="left" w:pos="709"/>
          <w:tab w:val="left" w:pos="851"/>
          <w:tab w:val="left" w:pos="1134"/>
        </w:tabs>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Не принято каких-либо судебных или административных решений о взыскании с Подрядчика денежных средств или иного имущества, сумма или стоимость которых превышает 25% (двадцать пять) процентов от балансовой стоимости активов Подрядчика, и которые могли бы повлечь негативные последствия для исполнения Подрядчиком своего обязательства по Договору</w:t>
      </w:r>
    </w:p>
    <w:p w14:paraId="6228AD1F" w14:textId="77777777" w:rsidR="00D23F54" w:rsidRPr="00EC6D74" w:rsidRDefault="00D23F54" w:rsidP="00EC6D74">
      <w:pPr>
        <w:numPr>
          <w:ilvl w:val="0"/>
          <w:numId w:val="20"/>
        </w:numPr>
        <w:tabs>
          <w:tab w:val="left" w:pos="-142"/>
          <w:tab w:val="left" w:pos="709"/>
          <w:tab w:val="left" w:pos="851"/>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14:paraId="4D866729" w14:textId="77777777" w:rsidR="00D23F54" w:rsidRPr="00EC6D74" w:rsidRDefault="00D23F54" w:rsidP="00EC6D74">
      <w:pPr>
        <w:numPr>
          <w:ilvl w:val="0"/>
          <w:numId w:val="20"/>
        </w:numPr>
        <w:tabs>
          <w:tab w:val="left" w:pos="-142"/>
          <w:tab w:val="left" w:pos="709"/>
          <w:tab w:val="left" w:pos="851"/>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Договор является законным, действительным и обязательным для исполнения Подрядчиком, а также может быть принудительно исполнен в отношении Подрядчика в соответствии с условиями Договора и положениями законодательства Российской Федерации;</w:t>
      </w:r>
    </w:p>
    <w:p w14:paraId="38307520" w14:textId="77777777" w:rsidR="00D23F54" w:rsidRPr="00EC6D74" w:rsidRDefault="00D23F54" w:rsidP="00EC6D74">
      <w:pPr>
        <w:numPr>
          <w:ilvl w:val="0"/>
          <w:numId w:val="20"/>
        </w:numPr>
        <w:tabs>
          <w:tab w:val="left" w:pos="-142"/>
          <w:tab w:val="left" w:pos="709"/>
          <w:tab w:val="left" w:pos="851"/>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Результат работ, Оборудование, МТР, на момент заключения Договора и в течение всего времени исполнения Договора будут </w:t>
      </w:r>
      <w:r w:rsidRPr="00EC6D74">
        <w:rPr>
          <w:rFonts w:ascii="Tahoma" w:eastAsia="MS Mincho" w:hAnsi="Tahoma" w:cs="Tahoma"/>
          <w:kern w:val="24"/>
          <w:sz w:val="20"/>
          <w:szCs w:val="20"/>
          <w:lang w:eastAsia="ru-RU"/>
        </w:rPr>
        <w:t>свободны от каких-либо обременений, ограничений, прав и притязаний третьих лиц, никому не проданы, не подарены, не заложены, не состоят в споре, под арестом или запрещением, не обременены рентой, арендой, патентными правами и иными обязательствами;</w:t>
      </w:r>
    </w:p>
    <w:p w14:paraId="360A0F50" w14:textId="77777777" w:rsidR="00D23F54" w:rsidRPr="00EC6D74" w:rsidRDefault="00D23F54" w:rsidP="00EC6D74">
      <w:pPr>
        <w:numPr>
          <w:ilvl w:val="0"/>
          <w:numId w:val="20"/>
        </w:numPr>
        <w:tabs>
          <w:tab w:val="left" w:pos="-142"/>
          <w:tab w:val="left" w:pos="709"/>
          <w:tab w:val="left" w:pos="851"/>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до заключения Договора Подрядчик внимательно изучил:</w:t>
      </w:r>
    </w:p>
    <w:p w14:paraId="3AFA3CDD" w14:textId="77777777" w:rsidR="00D23F54" w:rsidRPr="00EC6D74" w:rsidRDefault="00D23F54" w:rsidP="00EC6D74">
      <w:pPr>
        <w:numPr>
          <w:ilvl w:val="0"/>
          <w:numId w:val="21"/>
        </w:numPr>
        <w:tabs>
          <w:tab w:val="left" w:pos="-142"/>
          <w:tab w:val="left" w:pos="567"/>
          <w:tab w:val="left" w:pos="851"/>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Техническое задание и убедился в характере и содержании Работ полностью ознакомлен со всеми необходимыми характеристиками Объекта, в том числе смежном оборудовании и схемах внутренних и внешних сетей (коммуникаций),  площадей вокруг Объекта в той мере, в которой это необходимо для исполнения Договора. Техническое задание содержит всю необходимую информацию и данные достаточные Подрядчику для выполнения Работ в соответствии с условиями Договора;</w:t>
      </w:r>
    </w:p>
    <w:p w14:paraId="2CFDCB18" w14:textId="77777777" w:rsidR="00D23F54" w:rsidRPr="00EC6D74" w:rsidRDefault="00D23F54" w:rsidP="00EC6D74">
      <w:pPr>
        <w:numPr>
          <w:ilvl w:val="0"/>
          <w:numId w:val="21"/>
        </w:numPr>
        <w:tabs>
          <w:tab w:val="left" w:pos="-142"/>
          <w:tab w:val="left" w:pos="567"/>
          <w:tab w:val="left" w:pos="851"/>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посетил Объект (Строительную площадку), принял во внимание общие и местные условия, а именно: геологические, грунтовые, климатические, сейсмические, водные, погодные и географические особенности расположения Объекта, а также все прочие аспекты, которые могут повлиять на ход выполнение Работ и достижение результата Работ. </w:t>
      </w:r>
    </w:p>
    <w:p w14:paraId="1F652546" w14:textId="77777777" w:rsidR="00D23F54" w:rsidRPr="00EC6D74" w:rsidRDefault="00D23F54" w:rsidP="00EC6D74">
      <w:pPr>
        <w:tabs>
          <w:tab w:val="left" w:pos="-142"/>
          <w:tab w:val="left" w:pos="567"/>
          <w:tab w:val="left" w:pos="1134"/>
          <w:tab w:val="left" w:pos="1560"/>
        </w:tabs>
        <w:spacing w:after="0" w:line="240" w:lineRule="auto"/>
        <w:ind w:left="-567" w:firstLine="851"/>
        <w:jc w:val="both"/>
        <w:rPr>
          <w:rFonts w:ascii="Tahoma" w:eastAsia="Times New Roman" w:hAnsi="Tahoma" w:cs="Tahoma"/>
          <w:kern w:val="24"/>
          <w:sz w:val="20"/>
          <w:szCs w:val="20"/>
          <w:lang w:eastAsia="en-GB"/>
        </w:rPr>
      </w:pPr>
      <w:r w:rsidRPr="00EC6D74">
        <w:rPr>
          <w:rFonts w:ascii="Tahoma" w:eastAsia="Times New Roman" w:hAnsi="Tahoma" w:cs="Tahoma"/>
          <w:kern w:val="24"/>
          <w:sz w:val="20"/>
          <w:szCs w:val="20"/>
          <w:lang w:eastAsia="en-GB"/>
        </w:rPr>
        <w:t xml:space="preserve">Подрядчик принял на себя связанные с вышеперечисленными обстоятельствами риски, а также полную ответственность за Результат Работ и достижение Объектом технико-экономических и эксплуатационных показателей, которым должен соответствовать Объект. В случае материализации каких-либо рисков в связи с вышеперечисленными обстоятельствами (например, рисков обнаружения непредвиденных почвенных условий на строительной площадке, необходимости проведения работ, прямо не предусмотренных Договором, но необходимых для ввода в эксплуатацию Объекта и проч.), Подрядчик не может выдвигать связанные с данными рисками претензии Заказчику, включая требование о продлении сроков выполнения Договора и/или увеличении Договорной цены Работ или ее части, а также обязан компенсировать Заказчику убытки, причиненные в результате принятия Подрядчиком неверных технических решений. </w:t>
      </w:r>
    </w:p>
    <w:p w14:paraId="0653A1D6" w14:textId="77777777" w:rsidR="00D23F54" w:rsidRPr="00EC6D74" w:rsidRDefault="00D23F54" w:rsidP="00EC6D74">
      <w:pPr>
        <w:numPr>
          <w:ilvl w:val="0"/>
          <w:numId w:val="20"/>
        </w:numPr>
        <w:tabs>
          <w:tab w:val="left" w:pos="-142"/>
          <w:tab w:val="left" w:pos="0"/>
          <w:tab w:val="left" w:pos="567"/>
          <w:tab w:val="left" w:pos="1134"/>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MS Mincho" w:hAnsi="Tahoma" w:cs="Tahoma"/>
          <w:sz w:val="20"/>
          <w:szCs w:val="20"/>
          <w:lang w:eastAsia="ru-RU"/>
        </w:rPr>
        <w:t xml:space="preserve">Техническое задание содержит всю необходимую информацию и данные достаточные Подрядчику для выполнения Работ в соответствии с условиями Договора;  </w:t>
      </w:r>
    </w:p>
    <w:p w14:paraId="51743315" w14:textId="77777777" w:rsidR="00D23F54" w:rsidRPr="00EC6D74" w:rsidRDefault="00D23F54" w:rsidP="00EC6D74">
      <w:pPr>
        <w:numPr>
          <w:ilvl w:val="0"/>
          <w:numId w:val="20"/>
        </w:numPr>
        <w:tabs>
          <w:tab w:val="left" w:pos="-142"/>
          <w:tab w:val="left" w:pos="0"/>
          <w:tab w:val="left" w:pos="567"/>
          <w:tab w:val="left" w:pos="1134"/>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MS Mincho" w:hAnsi="Tahoma" w:cs="Tahoma"/>
          <w:sz w:val="20"/>
          <w:szCs w:val="20"/>
          <w:lang w:eastAsia="ru-RU"/>
        </w:rPr>
        <w:t>оценил корректность и адекватность Договорной цены Работ,</w:t>
      </w:r>
    </w:p>
    <w:p w14:paraId="71D88A23" w14:textId="77777777" w:rsidR="00D23F54" w:rsidRPr="00EC6D74" w:rsidRDefault="00D23F54" w:rsidP="00EC6D74">
      <w:pPr>
        <w:numPr>
          <w:ilvl w:val="0"/>
          <w:numId w:val="20"/>
        </w:numPr>
        <w:tabs>
          <w:tab w:val="left" w:pos="-142"/>
          <w:tab w:val="left" w:pos="567"/>
          <w:tab w:val="left" w:pos="993"/>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все возможные произведения (включая иные объекты интеллектуальной собственности), входящие в документацию, разработанную по Договору,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1B3854EE" w14:textId="77777777" w:rsidR="00D23F54" w:rsidRPr="00EC6D74" w:rsidRDefault="00D23F54" w:rsidP="00EC6D74">
      <w:pPr>
        <w:numPr>
          <w:ilvl w:val="0"/>
          <w:numId w:val="20"/>
        </w:numPr>
        <w:tabs>
          <w:tab w:val="left" w:pos="-142"/>
          <w:tab w:val="left" w:pos="567"/>
          <w:tab w:val="left" w:pos="993"/>
          <w:tab w:val="left" w:pos="1134"/>
        </w:tabs>
        <w:autoSpaceDE w:val="0"/>
        <w:autoSpaceDN w:val="0"/>
        <w:adjustRightInd w:val="0"/>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вся письменная и устная информация представленная Подрядчиком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 так и на протяжении всего срока действия Договора, в противном случае Подрядчик руководствуется п.14.3.2 Общих условий;</w:t>
      </w:r>
    </w:p>
    <w:p w14:paraId="5B1EFDCF" w14:textId="77777777" w:rsidR="00D23F54" w:rsidRPr="00EC6D74" w:rsidRDefault="00D23F54" w:rsidP="00EC6D74">
      <w:pPr>
        <w:numPr>
          <w:ilvl w:val="0"/>
          <w:numId w:val="20"/>
        </w:numPr>
        <w:tabs>
          <w:tab w:val="left" w:pos="-142"/>
          <w:tab w:val="left" w:pos="567"/>
          <w:tab w:val="left" w:pos="993"/>
          <w:tab w:val="left" w:pos="1134"/>
        </w:tabs>
        <w:autoSpaceDE w:val="0"/>
        <w:autoSpaceDN w:val="0"/>
        <w:adjustRightInd w:val="0"/>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отсутствуют какие-либо обстоятельства, события, ограничения, в т.ч. вытекающие из требований к таможенным и экспортно-импортным операциям, препятствующие исполнению Подрядчиком обязательств по Договору;</w:t>
      </w:r>
    </w:p>
    <w:p w14:paraId="4EFBD5C0" w14:textId="77777777" w:rsidR="00D23F54" w:rsidRPr="00EC6D74" w:rsidRDefault="00D23F54" w:rsidP="00EC6D74">
      <w:pPr>
        <w:numPr>
          <w:ilvl w:val="0"/>
          <w:numId w:val="20"/>
        </w:numPr>
        <w:tabs>
          <w:tab w:val="left" w:pos="-142"/>
          <w:tab w:val="left" w:pos="567"/>
          <w:tab w:val="left" w:pos="993"/>
          <w:tab w:val="left" w:pos="1134"/>
        </w:tabs>
        <w:autoSpaceDE w:val="0"/>
        <w:autoSpaceDN w:val="0"/>
        <w:adjustRightInd w:val="0"/>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Подрядчика по выполнению работ, поставке Оборудования, МТР, используемых при выполнении работ, и иные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 Подрядчик гарантирует и обязуется отражать в налоговой отчетности НДС, уплаченный Заказчиком Подрядчику в составе цены работ; Подрядчик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 (включая, но не ограничиваясь: счета-фактуры, акты выполненных работ, товарные накладные, акты приема-передачи т.д.). </w:t>
      </w:r>
    </w:p>
    <w:p w14:paraId="2E4401A4" w14:textId="77777777" w:rsidR="00D23F54" w:rsidRPr="00EC6D74" w:rsidRDefault="00D23F54" w:rsidP="00EC6D74">
      <w:pPr>
        <w:tabs>
          <w:tab w:val="left" w:pos="-142"/>
          <w:tab w:val="left" w:pos="567"/>
          <w:tab w:val="left" w:pos="993"/>
          <w:tab w:val="left" w:pos="1134"/>
        </w:tabs>
        <w:autoSpaceDE w:val="0"/>
        <w:autoSpaceDN w:val="0"/>
        <w:adjustRightInd w:val="0"/>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b/>
          <w:sz w:val="20"/>
          <w:szCs w:val="20"/>
          <w:lang w:eastAsia="ru-RU"/>
        </w:rPr>
        <w:t>14.3.1.</w:t>
      </w:r>
      <w:r w:rsidRPr="00EC6D74">
        <w:rPr>
          <w:rFonts w:ascii="Tahoma" w:eastAsia="MS Mincho" w:hAnsi="Tahoma" w:cs="Tahoma"/>
          <w:sz w:val="20"/>
          <w:szCs w:val="20"/>
          <w:lang w:eastAsia="ru-RU"/>
        </w:rPr>
        <w:t xml:space="preserve"> Стороны, в смысле статьи 431.2. Гражданского кодекса Российской Федерации, подтверждают и соглашаются с тем, что указанные в настоящей Статье заверения об обстоятельствах:</w:t>
      </w:r>
    </w:p>
    <w:p w14:paraId="01FFB0B9" w14:textId="77777777" w:rsidR="00D23F54" w:rsidRPr="00EC6D74" w:rsidRDefault="00D23F54" w:rsidP="00EC6D74">
      <w:pPr>
        <w:numPr>
          <w:ilvl w:val="0"/>
          <w:numId w:val="19"/>
        </w:numPr>
        <w:tabs>
          <w:tab w:val="clear" w:pos="1211"/>
          <w:tab w:val="left" w:pos="-142"/>
          <w:tab w:val="num" w:pos="567"/>
          <w:tab w:val="left" w:pos="993"/>
          <w:tab w:val="left" w:pos="1134"/>
        </w:tabs>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являются точными и достоверными по сведениям Стороны, предоставляющей соответствующие заявления и гарантии; и</w:t>
      </w:r>
    </w:p>
    <w:p w14:paraId="492B48E7" w14:textId="77777777" w:rsidR="00D23F54" w:rsidRPr="00EC6D74" w:rsidRDefault="00D23F54" w:rsidP="00EC6D74">
      <w:pPr>
        <w:numPr>
          <w:ilvl w:val="0"/>
          <w:numId w:val="19"/>
        </w:numPr>
        <w:tabs>
          <w:tab w:val="clear" w:pos="1211"/>
          <w:tab w:val="left" w:pos="-142"/>
          <w:tab w:val="num" w:pos="567"/>
          <w:tab w:val="num" w:pos="851"/>
          <w:tab w:val="left" w:pos="993"/>
          <w:tab w:val="left" w:pos="1134"/>
        </w:tabs>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составляют сведения, на которые полагается Заказчик при заключении Договора; и</w:t>
      </w:r>
    </w:p>
    <w:p w14:paraId="1C989965" w14:textId="77777777" w:rsidR="00D23F54" w:rsidRPr="00EC6D74" w:rsidRDefault="00D23F54" w:rsidP="00EC6D74">
      <w:pPr>
        <w:numPr>
          <w:ilvl w:val="0"/>
          <w:numId w:val="19"/>
        </w:numPr>
        <w:tabs>
          <w:tab w:val="clear" w:pos="1211"/>
          <w:tab w:val="left" w:pos="-142"/>
          <w:tab w:val="num" w:pos="567"/>
          <w:tab w:val="left" w:pos="993"/>
          <w:tab w:val="left" w:pos="1134"/>
        </w:tabs>
        <w:spacing w:after="0" w:line="240" w:lineRule="auto"/>
        <w:ind w:left="-567" w:firstLine="851"/>
        <w:jc w:val="both"/>
        <w:rPr>
          <w:rFonts w:ascii="Tahoma" w:eastAsia="Cambria" w:hAnsi="Tahoma" w:cs="Tahoma"/>
          <w:sz w:val="20"/>
          <w:szCs w:val="20"/>
        </w:rPr>
      </w:pPr>
      <w:r w:rsidRPr="00EC6D74">
        <w:rPr>
          <w:rFonts w:ascii="Tahoma" w:eastAsia="Cambria" w:hAnsi="Tahoma" w:cs="Tahoma"/>
          <w:sz w:val="20"/>
          <w:szCs w:val="20"/>
        </w:rPr>
        <w:t xml:space="preserve">заверения, указанные в п.п. а) – </w:t>
      </w:r>
      <w:r w:rsidRPr="00EC6D74">
        <w:rPr>
          <w:rFonts w:ascii="Tahoma" w:eastAsia="Cambria" w:hAnsi="Tahoma" w:cs="Tahoma"/>
          <w:sz w:val="20"/>
          <w:szCs w:val="20"/>
          <w:lang w:val="en-US"/>
        </w:rPr>
        <w:t>d</w:t>
      </w:r>
      <w:r w:rsidRPr="00EC6D74">
        <w:rPr>
          <w:rFonts w:ascii="Tahoma" w:eastAsia="Cambria" w:hAnsi="Tahoma" w:cs="Tahoma"/>
          <w:sz w:val="20"/>
          <w:szCs w:val="20"/>
        </w:rPr>
        <w:t xml:space="preserve">), </w:t>
      </w:r>
      <w:r w:rsidRPr="00EC6D74">
        <w:rPr>
          <w:rFonts w:ascii="Tahoma" w:eastAsia="Cambria" w:hAnsi="Tahoma" w:cs="Tahoma"/>
          <w:sz w:val="20"/>
          <w:szCs w:val="20"/>
          <w:lang w:val="en-US"/>
        </w:rPr>
        <w:t>g</w:t>
      </w:r>
      <w:r w:rsidRPr="00EC6D74">
        <w:rPr>
          <w:rFonts w:ascii="Tahoma" w:eastAsia="Cambria" w:hAnsi="Tahoma" w:cs="Tahoma"/>
          <w:sz w:val="20"/>
          <w:szCs w:val="20"/>
        </w:rPr>
        <w:t xml:space="preserve">), </w:t>
      </w:r>
      <w:r w:rsidRPr="00EC6D74">
        <w:rPr>
          <w:rFonts w:ascii="Tahoma" w:eastAsia="Cambria" w:hAnsi="Tahoma" w:cs="Tahoma"/>
          <w:sz w:val="20"/>
          <w:szCs w:val="20"/>
          <w:lang w:val="en-US"/>
        </w:rPr>
        <w:t>h</w:t>
      </w:r>
      <w:r w:rsidRPr="00EC6D74">
        <w:rPr>
          <w:rFonts w:ascii="Tahoma" w:eastAsia="Cambria" w:hAnsi="Tahoma" w:cs="Tahoma"/>
          <w:sz w:val="20"/>
          <w:szCs w:val="20"/>
        </w:rPr>
        <w:t xml:space="preserve">), </w:t>
      </w:r>
      <w:r w:rsidRPr="00EC6D74">
        <w:rPr>
          <w:rFonts w:ascii="Tahoma" w:eastAsia="Cambria" w:hAnsi="Tahoma" w:cs="Tahoma"/>
          <w:sz w:val="20"/>
          <w:szCs w:val="20"/>
          <w:lang w:val="en-US"/>
        </w:rPr>
        <w:t>j</w:t>
      </w:r>
      <w:r w:rsidRPr="00EC6D74">
        <w:rPr>
          <w:rFonts w:ascii="Tahoma" w:eastAsia="Cambria" w:hAnsi="Tahoma" w:cs="Tahoma"/>
          <w:sz w:val="20"/>
          <w:szCs w:val="20"/>
        </w:rPr>
        <w:t xml:space="preserve">) </w:t>
      </w:r>
      <w:r w:rsidRPr="00EC6D74">
        <w:rPr>
          <w:rFonts w:ascii="Tahoma" w:eastAsia="Cambria" w:hAnsi="Tahoma" w:cs="Tahoma"/>
          <w:sz w:val="20"/>
          <w:szCs w:val="20"/>
          <w:lang w:val="en-US"/>
        </w:rPr>
        <w:t>p</w:t>
      </w:r>
      <w:r w:rsidRPr="00EC6D74">
        <w:rPr>
          <w:rFonts w:ascii="Tahoma" w:eastAsia="Cambria" w:hAnsi="Tahoma" w:cs="Tahoma"/>
          <w:sz w:val="20"/>
          <w:szCs w:val="20"/>
        </w:rPr>
        <w:t>) –</w:t>
      </w:r>
      <w:r w:rsidRPr="00EC6D74">
        <w:rPr>
          <w:rFonts w:ascii="Tahoma" w:eastAsia="Cambria" w:hAnsi="Tahoma" w:cs="Tahoma"/>
          <w:sz w:val="20"/>
          <w:szCs w:val="20"/>
          <w:lang w:val="en-US"/>
        </w:rPr>
        <w:t>s</w:t>
      </w:r>
      <w:r w:rsidRPr="00EC6D74">
        <w:rPr>
          <w:rFonts w:ascii="Tahoma" w:eastAsia="Cambria" w:hAnsi="Tahoma" w:cs="Tahoma"/>
          <w:sz w:val="20"/>
          <w:szCs w:val="20"/>
        </w:rPr>
        <w:t xml:space="preserve">), </w:t>
      </w:r>
      <w:r w:rsidRPr="00EC6D74">
        <w:rPr>
          <w:rFonts w:ascii="Tahoma" w:eastAsia="Cambria" w:hAnsi="Tahoma" w:cs="Tahoma"/>
          <w:sz w:val="20"/>
          <w:szCs w:val="20"/>
          <w:lang w:val="en-US"/>
        </w:rPr>
        <w:t>u</w:t>
      </w:r>
      <w:r w:rsidRPr="00EC6D74">
        <w:rPr>
          <w:rFonts w:ascii="Tahoma" w:eastAsia="Cambria" w:hAnsi="Tahoma" w:cs="Tahoma"/>
          <w:sz w:val="20"/>
          <w:szCs w:val="20"/>
        </w:rPr>
        <w:t xml:space="preserve">) и </w:t>
      </w:r>
      <w:r w:rsidRPr="00EC6D74">
        <w:rPr>
          <w:rFonts w:ascii="Tahoma" w:eastAsia="Cambria" w:hAnsi="Tahoma" w:cs="Tahoma"/>
          <w:sz w:val="20"/>
          <w:szCs w:val="20"/>
          <w:lang w:val="en-US"/>
        </w:rPr>
        <w:t>v</w:t>
      </w:r>
      <w:r w:rsidRPr="00EC6D74">
        <w:rPr>
          <w:rFonts w:ascii="Tahoma" w:eastAsia="Cambria" w:hAnsi="Tahoma" w:cs="Tahoma"/>
          <w:sz w:val="20"/>
          <w:szCs w:val="20"/>
        </w:rPr>
        <w:t>) п.14.3, имеют существенное значение для Заказчика.</w:t>
      </w:r>
    </w:p>
    <w:p w14:paraId="25416925" w14:textId="77777777" w:rsidR="00D23F54" w:rsidRPr="00EC6D74" w:rsidRDefault="00D23F54" w:rsidP="00EC6D74">
      <w:pPr>
        <w:tabs>
          <w:tab w:val="left" w:pos="-142"/>
          <w:tab w:val="left" w:pos="567"/>
          <w:tab w:val="left" w:pos="993"/>
          <w:tab w:val="left" w:pos="1134"/>
        </w:tabs>
        <w:spacing w:after="0" w:line="240" w:lineRule="auto"/>
        <w:ind w:left="-567" w:firstLine="851"/>
        <w:jc w:val="both"/>
        <w:rPr>
          <w:rFonts w:ascii="Tahoma" w:eastAsia="Cambria" w:hAnsi="Tahoma" w:cs="Tahoma"/>
          <w:sz w:val="20"/>
          <w:szCs w:val="20"/>
        </w:rPr>
      </w:pPr>
      <w:r w:rsidRPr="00EC6D74">
        <w:rPr>
          <w:rFonts w:ascii="Tahoma" w:eastAsia="Cambria" w:hAnsi="Tahoma" w:cs="Tahoma"/>
          <w:b/>
          <w:sz w:val="20"/>
          <w:szCs w:val="20"/>
        </w:rPr>
        <w:t>14.3.2.</w:t>
      </w:r>
      <w:r w:rsidRPr="00EC6D74">
        <w:rPr>
          <w:rFonts w:ascii="Tahoma" w:eastAsia="Cambria" w:hAnsi="Tahoma" w:cs="Tahoma"/>
          <w:sz w:val="20"/>
          <w:szCs w:val="20"/>
        </w:rPr>
        <w:t xml:space="preserve"> Если в период действия Договора изменятся обстоятельства, что повлечет несоответствие заверений об обстоятельствах, Подрядчик обязуется уведомить Заказчика о таких изменениях в течение 3 (трех) дней с момента наступления таких обстоятельств. В случае не уведомления Заказчика об изменении обстоятельств, повлекших несоответствие заверений об обстоятельствах, данных в пункте 14.3. настоящих Общих условий (равно как нарушение срока уведомления более чем на 3 (три) дня), Подрядчик несет ответственность и обязан уплатить Заказчику штраф в размере 3 % (три процента) от Договорной цены за каждый случай нарушения, если иной размер ответственности не установлен в Договоре.  Изменение в период действия Договора обстоятельств, повлекших несоответствие заверений об обстоятельствах, указанных в настоящей Статье, влечет </w:t>
      </w:r>
      <w:r w:rsidRPr="00EC6D74">
        <w:rPr>
          <w:rFonts w:ascii="Tahoma" w:eastAsia="Cambria" w:hAnsi="Tahoma" w:cs="Tahoma"/>
          <w:b/>
          <w:sz w:val="20"/>
          <w:szCs w:val="20"/>
        </w:rPr>
        <w:t>обязанность Подрядчика по возмещению Заказчику потерь</w:t>
      </w:r>
      <w:r w:rsidRPr="00EC6D74">
        <w:rPr>
          <w:rFonts w:ascii="Tahoma" w:eastAsia="Cambria" w:hAnsi="Tahoma" w:cs="Tahoma"/>
          <w:sz w:val="20"/>
          <w:szCs w:val="20"/>
        </w:rPr>
        <w:t xml:space="preserve"> (ст.406.1 ГК РФ) в размере 5 % (пять процентов) от Договорной цены, кроме того, Заказчик вправе отказаться от исполнения Договора.</w:t>
      </w:r>
    </w:p>
    <w:p w14:paraId="596B85C9" w14:textId="77777777" w:rsidR="00D23F54" w:rsidRPr="00EC6D74" w:rsidRDefault="00D23F54" w:rsidP="00EC6D74">
      <w:pPr>
        <w:tabs>
          <w:tab w:val="left" w:pos="-142"/>
          <w:tab w:val="left" w:pos="567"/>
          <w:tab w:val="left" w:pos="993"/>
          <w:tab w:val="left" w:pos="1134"/>
        </w:tabs>
        <w:spacing w:after="0" w:line="240" w:lineRule="auto"/>
        <w:ind w:left="-567" w:firstLine="851"/>
        <w:jc w:val="both"/>
        <w:rPr>
          <w:rFonts w:ascii="Tahoma" w:eastAsia="Cambria" w:hAnsi="Tahoma" w:cs="Tahoma"/>
          <w:sz w:val="20"/>
          <w:szCs w:val="20"/>
        </w:rPr>
      </w:pPr>
      <w:r w:rsidRPr="00EC6D74">
        <w:rPr>
          <w:rFonts w:ascii="Tahoma" w:eastAsia="Cambria" w:hAnsi="Tahoma" w:cs="Tahoma"/>
          <w:b/>
          <w:sz w:val="20"/>
          <w:szCs w:val="20"/>
        </w:rPr>
        <w:t>14.3.4.</w:t>
      </w:r>
      <w:r w:rsidRPr="00EC6D74">
        <w:rPr>
          <w:rFonts w:ascii="Tahoma" w:eastAsia="Cambria" w:hAnsi="Tahoma" w:cs="Tahoma"/>
          <w:sz w:val="20"/>
          <w:szCs w:val="20"/>
        </w:rPr>
        <w:t xml:space="preserve"> Если какие-либо указанные в настоящей Статье заверения об обстоятельствах являются неточными или недостоверными либо в случае умолчания Подрядчиком об обстоятельствах, которые в силу характера Договора должны были быть доведены до Заказчика, Заказчик вправе по своему выбору требовать от Подрядчика возмещения убытков в полном размере включая упущенную выгоду либо уплаты штрафа в размере 5 % (пять процентов) от Договорной цены за каждый случай нарушения, если иной размер ответственности не установлен в Договоре, а Подрядчик обязуется в зависимости от требования Заказчика оплатить указанный штраф или возместить Заказчику любые убытки, понесенные Заказчиком в связи с тем, что Заказчик полагался на такие заявления об обстоятельствах, предоставленные Подрядчиком. В случае недостоверности заверений, указанных в п.п. а) – </w:t>
      </w:r>
      <w:r w:rsidRPr="00EC6D74">
        <w:rPr>
          <w:rFonts w:ascii="Tahoma" w:eastAsia="Cambria" w:hAnsi="Tahoma" w:cs="Tahoma"/>
          <w:sz w:val="20"/>
          <w:szCs w:val="20"/>
          <w:lang w:val="en-US"/>
        </w:rPr>
        <w:t>d</w:t>
      </w:r>
      <w:r w:rsidRPr="00EC6D74">
        <w:rPr>
          <w:rFonts w:ascii="Tahoma" w:eastAsia="Cambria" w:hAnsi="Tahoma" w:cs="Tahoma"/>
          <w:sz w:val="20"/>
          <w:szCs w:val="20"/>
        </w:rPr>
        <w:t xml:space="preserve">), </w:t>
      </w:r>
      <w:r w:rsidRPr="00EC6D74">
        <w:rPr>
          <w:rFonts w:ascii="Tahoma" w:eastAsia="Cambria" w:hAnsi="Tahoma" w:cs="Tahoma"/>
          <w:sz w:val="20"/>
          <w:szCs w:val="20"/>
          <w:lang w:val="en-US"/>
        </w:rPr>
        <w:t>g</w:t>
      </w:r>
      <w:r w:rsidRPr="00EC6D74">
        <w:rPr>
          <w:rFonts w:ascii="Tahoma" w:eastAsia="Cambria" w:hAnsi="Tahoma" w:cs="Tahoma"/>
          <w:sz w:val="20"/>
          <w:szCs w:val="20"/>
        </w:rPr>
        <w:t xml:space="preserve">), </w:t>
      </w:r>
      <w:r w:rsidRPr="00EC6D74">
        <w:rPr>
          <w:rFonts w:ascii="Tahoma" w:eastAsia="Cambria" w:hAnsi="Tahoma" w:cs="Tahoma"/>
          <w:sz w:val="20"/>
          <w:szCs w:val="20"/>
          <w:lang w:val="en-US"/>
        </w:rPr>
        <w:t>h</w:t>
      </w:r>
      <w:r w:rsidRPr="00EC6D74">
        <w:rPr>
          <w:rFonts w:ascii="Tahoma" w:eastAsia="Cambria" w:hAnsi="Tahoma" w:cs="Tahoma"/>
          <w:sz w:val="20"/>
          <w:szCs w:val="20"/>
        </w:rPr>
        <w:t xml:space="preserve">), </w:t>
      </w:r>
      <w:r w:rsidRPr="00EC6D74">
        <w:rPr>
          <w:rFonts w:ascii="Tahoma" w:eastAsia="Cambria" w:hAnsi="Tahoma" w:cs="Tahoma"/>
          <w:sz w:val="20"/>
          <w:szCs w:val="20"/>
          <w:lang w:val="en-US"/>
        </w:rPr>
        <w:t>j</w:t>
      </w:r>
      <w:r w:rsidRPr="00EC6D74">
        <w:rPr>
          <w:rFonts w:ascii="Tahoma" w:eastAsia="Cambria" w:hAnsi="Tahoma" w:cs="Tahoma"/>
          <w:sz w:val="20"/>
          <w:szCs w:val="20"/>
        </w:rPr>
        <w:t xml:space="preserve">) </w:t>
      </w:r>
      <w:r w:rsidRPr="00EC6D74">
        <w:rPr>
          <w:rFonts w:ascii="Tahoma" w:eastAsia="Cambria" w:hAnsi="Tahoma" w:cs="Tahoma"/>
          <w:sz w:val="20"/>
          <w:szCs w:val="20"/>
          <w:lang w:val="en-US"/>
        </w:rPr>
        <w:t>p</w:t>
      </w:r>
      <w:r w:rsidRPr="00EC6D74">
        <w:rPr>
          <w:rFonts w:ascii="Tahoma" w:eastAsia="Cambria" w:hAnsi="Tahoma" w:cs="Tahoma"/>
          <w:sz w:val="20"/>
          <w:szCs w:val="20"/>
        </w:rPr>
        <w:t>) –</w:t>
      </w:r>
      <w:r w:rsidRPr="00EC6D74">
        <w:rPr>
          <w:rFonts w:ascii="Tahoma" w:eastAsia="Cambria" w:hAnsi="Tahoma" w:cs="Tahoma"/>
          <w:sz w:val="20"/>
          <w:szCs w:val="20"/>
          <w:lang w:val="en-US"/>
        </w:rPr>
        <w:t>s</w:t>
      </w:r>
      <w:r w:rsidRPr="00EC6D74">
        <w:rPr>
          <w:rFonts w:ascii="Tahoma" w:eastAsia="Cambria" w:hAnsi="Tahoma" w:cs="Tahoma"/>
          <w:sz w:val="20"/>
          <w:szCs w:val="20"/>
        </w:rPr>
        <w:t xml:space="preserve">), </w:t>
      </w:r>
      <w:r w:rsidRPr="00EC6D74">
        <w:rPr>
          <w:rFonts w:ascii="Tahoma" w:eastAsia="Cambria" w:hAnsi="Tahoma" w:cs="Tahoma"/>
          <w:sz w:val="20"/>
          <w:szCs w:val="20"/>
          <w:lang w:val="en-US"/>
        </w:rPr>
        <w:t>u</w:t>
      </w:r>
      <w:r w:rsidRPr="00EC6D74">
        <w:rPr>
          <w:rFonts w:ascii="Tahoma" w:eastAsia="Cambria" w:hAnsi="Tahoma" w:cs="Tahoma"/>
          <w:sz w:val="20"/>
          <w:szCs w:val="20"/>
        </w:rPr>
        <w:t xml:space="preserve">) и </w:t>
      </w:r>
      <w:r w:rsidRPr="00EC6D74">
        <w:rPr>
          <w:rFonts w:ascii="Tahoma" w:eastAsia="Cambria" w:hAnsi="Tahoma" w:cs="Tahoma"/>
          <w:sz w:val="20"/>
          <w:szCs w:val="20"/>
          <w:lang w:val="en-US"/>
        </w:rPr>
        <w:t>v</w:t>
      </w:r>
      <w:r w:rsidRPr="00EC6D74">
        <w:rPr>
          <w:rFonts w:ascii="Tahoma" w:eastAsia="Cambria" w:hAnsi="Tahoma" w:cs="Tahoma"/>
          <w:sz w:val="20"/>
          <w:szCs w:val="20"/>
        </w:rPr>
        <w:t>) раздела 14.3, Заказчик также вправе отказаться от исполнения Договора.</w:t>
      </w:r>
    </w:p>
    <w:p w14:paraId="0CF84597" w14:textId="77777777" w:rsidR="00D23F54" w:rsidRPr="00EC6D74" w:rsidRDefault="00D23F54" w:rsidP="00EC6D74">
      <w:pPr>
        <w:tabs>
          <w:tab w:val="left" w:pos="-142"/>
          <w:tab w:val="left" w:pos="567"/>
          <w:tab w:val="left" w:pos="993"/>
          <w:tab w:val="left" w:pos="1134"/>
        </w:tabs>
        <w:spacing w:after="0" w:line="240" w:lineRule="auto"/>
        <w:ind w:left="-567" w:firstLine="851"/>
        <w:jc w:val="both"/>
        <w:rPr>
          <w:rFonts w:ascii="Tahoma" w:eastAsia="Cambria" w:hAnsi="Tahoma" w:cs="Tahoma"/>
          <w:sz w:val="20"/>
          <w:szCs w:val="20"/>
        </w:rPr>
      </w:pPr>
      <w:r w:rsidRPr="00EC6D74">
        <w:rPr>
          <w:rFonts w:ascii="Tahoma" w:eastAsia="Cambria" w:hAnsi="Tahoma" w:cs="Tahoma"/>
          <w:b/>
          <w:sz w:val="20"/>
          <w:szCs w:val="20"/>
        </w:rPr>
        <w:t>14.3.5.</w:t>
      </w:r>
      <w:r w:rsidRPr="00EC6D74">
        <w:rPr>
          <w:rFonts w:ascii="Tahoma" w:eastAsia="Cambria" w:hAnsi="Tahoma" w:cs="Tahoma"/>
          <w:sz w:val="20"/>
          <w:szCs w:val="20"/>
        </w:rPr>
        <w:t xml:space="preserve"> Признание недействительным или незаключенным Договора (или его части) не влечет недействительность положений настоящей Статьи, которое рассматривается Сторонами как отдельное соглашение.</w:t>
      </w:r>
    </w:p>
    <w:p w14:paraId="2B9275F8" w14:textId="77777777" w:rsidR="00D23F54" w:rsidRPr="00EC6D74" w:rsidRDefault="00D23F54" w:rsidP="00EC6D74">
      <w:pPr>
        <w:numPr>
          <w:ilvl w:val="1"/>
          <w:numId w:val="3"/>
        </w:numPr>
        <w:tabs>
          <w:tab w:val="left" w:pos="1134"/>
        </w:tabs>
        <w:spacing w:after="0" w:line="240" w:lineRule="auto"/>
        <w:ind w:left="-567" w:firstLine="851"/>
        <w:contextualSpacing/>
        <w:rPr>
          <w:rFonts w:ascii="Tahoma" w:eastAsia="MS Mincho" w:hAnsi="Tahoma" w:cs="Tahoma"/>
          <w:b/>
          <w:i/>
          <w:sz w:val="20"/>
          <w:szCs w:val="20"/>
          <w:lang w:eastAsia="ru-RU"/>
        </w:rPr>
      </w:pPr>
      <w:r w:rsidRPr="00EC6D74">
        <w:rPr>
          <w:rFonts w:ascii="Tahoma" w:eastAsia="MS Mincho" w:hAnsi="Tahoma" w:cs="Tahoma"/>
          <w:b/>
          <w:i/>
          <w:sz w:val="20"/>
          <w:szCs w:val="20"/>
          <w:lang w:eastAsia="ru-RU"/>
        </w:rPr>
        <w:t>Антикоррупционная оговорка</w:t>
      </w:r>
    </w:p>
    <w:p w14:paraId="2CC462D8" w14:textId="77777777" w:rsidR="00D23F54" w:rsidRPr="00EC6D74" w:rsidRDefault="00D23F54" w:rsidP="00EC6D74">
      <w:pPr>
        <w:numPr>
          <w:ilvl w:val="2"/>
          <w:numId w:val="3"/>
        </w:numPr>
        <w:tabs>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510B158" w14:textId="77777777" w:rsidR="00D23F54" w:rsidRPr="00EC6D74" w:rsidRDefault="00D23F54" w:rsidP="00EC6D74">
      <w:pPr>
        <w:numPr>
          <w:ilvl w:val="2"/>
          <w:numId w:val="3"/>
        </w:numPr>
        <w:tabs>
          <w:tab w:val="left" w:pos="142"/>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C702B46" w14:textId="77777777" w:rsidR="00D23F54" w:rsidRPr="00EC6D74" w:rsidRDefault="00D23F54" w:rsidP="00EC6D74">
      <w:pPr>
        <w:numPr>
          <w:ilvl w:val="2"/>
          <w:numId w:val="3"/>
        </w:numPr>
        <w:tabs>
          <w:tab w:val="left" w:pos="142"/>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26390003" w14:textId="77777777" w:rsidR="00D23F54" w:rsidRPr="00EC6D74" w:rsidRDefault="00D23F54" w:rsidP="00EC6D74">
      <w:pPr>
        <w:tabs>
          <w:tab w:val="left" w:pos="0"/>
          <w:tab w:val="left" w:pos="142"/>
          <w:tab w:val="left" w:pos="567"/>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Под действиями работника, осуществляемыми в пользу стимулирующей его стороны, понимаются:</w:t>
      </w:r>
    </w:p>
    <w:p w14:paraId="73C235FF" w14:textId="77777777" w:rsidR="00D23F54" w:rsidRPr="00EC6D74" w:rsidRDefault="00D23F54" w:rsidP="00EC6D74">
      <w:pPr>
        <w:pStyle w:val="a8"/>
        <w:numPr>
          <w:ilvl w:val="0"/>
          <w:numId w:val="41"/>
        </w:numPr>
        <w:tabs>
          <w:tab w:val="left" w:pos="0"/>
          <w:tab w:val="left" w:pos="142"/>
          <w:tab w:val="left" w:pos="567"/>
          <w:tab w:val="left" w:pos="1134"/>
        </w:tabs>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предоставление неоправданных преимуществ по сравнению с другими контрагентами;</w:t>
      </w:r>
    </w:p>
    <w:p w14:paraId="7C9E7FB4" w14:textId="77777777" w:rsidR="00D23F54" w:rsidRPr="00EC6D74" w:rsidRDefault="00D23F54" w:rsidP="00EC6D74">
      <w:pPr>
        <w:pStyle w:val="a8"/>
        <w:numPr>
          <w:ilvl w:val="0"/>
          <w:numId w:val="41"/>
        </w:numPr>
        <w:tabs>
          <w:tab w:val="left" w:pos="0"/>
          <w:tab w:val="left" w:pos="142"/>
          <w:tab w:val="left" w:pos="567"/>
          <w:tab w:val="left" w:pos="1134"/>
        </w:tabs>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предоставление каких-либо гарантий;</w:t>
      </w:r>
    </w:p>
    <w:p w14:paraId="67961732" w14:textId="77777777" w:rsidR="00D23F54" w:rsidRPr="00EC6D74" w:rsidRDefault="00D23F54" w:rsidP="00EC6D74">
      <w:pPr>
        <w:pStyle w:val="a8"/>
        <w:numPr>
          <w:ilvl w:val="0"/>
          <w:numId w:val="41"/>
        </w:numPr>
        <w:tabs>
          <w:tab w:val="left" w:pos="0"/>
          <w:tab w:val="left" w:pos="142"/>
          <w:tab w:val="left" w:pos="567"/>
          <w:tab w:val="left" w:pos="1134"/>
        </w:tabs>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ускорение существующих процедур;</w:t>
      </w:r>
    </w:p>
    <w:p w14:paraId="0404CE48" w14:textId="77777777" w:rsidR="00D23F54" w:rsidRPr="00EC6D74" w:rsidRDefault="00D23F54" w:rsidP="00EC6D74">
      <w:pPr>
        <w:pStyle w:val="a8"/>
        <w:numPr>
          <w:ilvl w:val="0"/>
          <w:numId w:val="41"/>
        </w:numPr>
        <w:tabs>
          <w:tab w:val="left" w:pos="0"/>
          <w:tab w:val="left" w:pos="142"/>
          <w:tab w:val="left" w:pos="567"/>
          <w:tab w:val="left" w:pos="1134"/>
        </w:tabs>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476A4FF6" w14:textId="77777777" w:rsidR="00D23F54" w:rsidRPr="00EC6D74" w:rsidRDefault="00D23F54" w:rsidP="00EC6D74">
      <w:pPr>
        <w:numPr>
          <w:ilvl w:val="2"/>
          <w:numId w:val="3"/>
        </w:numPr>
        <w:tabs>
          <w:tab w:val="left" w:pos="142"/>
          <w:tab w:val="left" w:pos="284"/>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48A65DC" w14:textId="77777777" w:rsidR="00D23F54" w:rsidRPr="00EC6D74" w:rsidRDefault="00D23F54" w:rsidP="00EC6D74">
      <w:pPr>
        <w:numPr>
          <w:ilvl w:val="2"/>
          <w:numId w:val="3"/>
        </w:numPr>
        <w:tabs>
          <w:tab w:val="left" w:pos="142"/>
          <w:tab w:val="left" w:pos="284"/>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C728C6D" w14:textId="77777777" w:rsidR="00D23F54" w:rsidRPr="00EC6D74" w:rsidRDefault="00D23F54" w:rsidP="00EC6D74">
      <w:pPr>
        <w:numPr>
          <w:ilvl w:val="2"/>
          <w:numId w:val="3"/>
        </w:numPr>
        <w:tabs>
          <w:tab w:val="left" w:pos="-284"/>
          <w:tab w:val="left" w:pos="142"/>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18213D4" w14:textId="77777777" w:rsidR="00D23F54" w:rsidRPr="00EC6D74" w:rsidRDefault="00D23F54" w:rsidP="00EC6D74">
      <w:pPr>
        <w:numPr>
          <w:ilvl w:val="2"/>
          <w:numId w:val="3"/>
        </w:numPr>
        <w:tabs>
          <w:tab w:val="left" w:pos="-284"/>
          <w:tab w:val="left" w:pos="142"/>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16"/>
          <w:szCs w:val="16"/>
          <w:vertAlign w:val="superscript"/>
          <w:lang w:eastAsia="ru-RU"/>
        </w:rPr>
        <w:footnoteReference w:id="7"/>
      </w:r>
      <w:r w:rsidRPr="00EC6D74">
        <w:rPr>
          <w:rFonts w:ascii="Tahoma" w:eastAsia="MS Mincho" w:hAnsi="Tahoma" w:cs="Tahoma"/>
          <w:sz w:val="20"/>
          <w:szCs w:val="20"/>
          <w:lang w:eastAsia="ru-RU"/>
        </w:rPr>
        <w:t>Подрядчик обязуется в течение 5 (Пяти) рабочих дней по письменному запросу Заказчика предоставить Заказчику информацию о цепочке собственников Подрядчика, включая бенефициаров, в том числе конечных, по форме, установленной Приложением к Договору, с приложением подтверждающих документов (далее – Информация).</w:t>
      </w:r>
    </w:p>
    <w:p w14:paraId="2EBF8B91" w14:textId="77777777" w:rsidR="00D23F54" w:rsidRPr="00EC6D74" w:rsidRDefault="00D23F54" w:rsidP="00EC6D74">
      <w:pPr>
        <w:numPr>
          <w:ilvl w:val="2"/>
          <w:numId w:val="3"/>
        </w:numPr>
        <w:tabs>
          <w:tab w:val="left" w:pos="142"/>
          <w:tab w:val="left" w:pos="284"/>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вплоть до расторжения Договора.</w:t>
      </w:r>
    </w:p>
    <w:p w14:paraId="055A0B80" w14:textId="77777777" w:rsidR="00D23F54" w:rsidRPr="00EC6D74" w:rsidRDefault="00D23F54" w:rsidP="00EC6D74">
      <w:pPr>
        <w:numPr>
          <w:ilvl w:val="2"/>
          <w:numId w:val="3"/>
        </w:numPr>
        <w:tabs>
          <w:tab w:val="left" w:pos="142"/>
          <w:tab w:val="left" w:pos="284"/>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A77EE76" w14:textId="77777777" w:rsidR="00D23F54" w:rsidRPr="00EC6D74" w:rsidRDefault="00D23F54" w:rsidP="00EC6D74">
      <w:pPr>
        <w:numPr>
          <w:ilvl w:val="2"/>
          <w:numId w:val="3"/>
        </w:numPr>
        <w:tabs>
          <w:tab w:val="left" w:pos="142"/>
          <w:tab w:val="left" w:pos="284"/>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6041137" w14:textId="77777777" w:rsidR="00D23F54" w:rsidRPr="00EC6D74" w:rsidRDefault="00D23F54" w:rsidP="00EC6D74">
      <w:pPr>
        <w:numPr>
          <w:ilvl w:val="2"/>
          <w:numId w:val="3"/>
        </w:numPr>
        <w:tabs>
          <w:tab w:val="left" w:pos="142"/>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 xml:space="preserve"> В случае отказа Подрядчика от предоставления Информации согласно п. 14.4.7. настоящих Общих Условий, фактического непредставления такой информации, представления Информации с нарушением сроков, установленных в настоящей Статье,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Договор будет считаться расторгнутым по истечении 5 (Пяти) рабочих дней с момента направления уведомления. </w:t>
      </w:r>
    </w:p>
    <w:p w14:paraId="3515377C" w14:textId="77777777" w:rsidR="00D23F54" w:rsidRPr="00EC6D74" w:rsidRDefault="00D23F54" w:rsidP="00EC6D74">
      <w:pPr>
        <w:numPr>
          <w:ilvl w:val="2"/>
          <w:numId w:val="3"/>
        </w:numPr>
        <w:tabs>
          <w:tab w:val="left" w:pos="142"/>
          <w:tab w:val="left" w:pos="284"/>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Заказчик направляет повторный запрос о предоставлении Информации по форме, указанной в п. 14.4.7. настоящих Общих Условий,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09FE54FC" w14:textId="77777777" w:rsidR="00D23F54" w:rsidRPr="00EC6D74" w:rsidRDefault="00D23F54" w:rsidP="00EC6D74">
      <w:pPr>
        <w:tabs>
          <w:tab w:val="left" w:pos="284"/>
          <w:tab w:val="left" w:pos="851"/>
        </w:tabs>
        <w:spacing w:after="0" w:line="240" w:lineRule="auto"/>
        <w:ind w:left="-567"/>
        <w:contextualSpacing/>
        <w:jc w:val="both"/>
        <w:rPr>
          <w:rFonts w:ascii="Tahoma" w:eastAsia="Times New Roman" w:hAnsi="Tahoma" w:cs="Tahoma"/>
          <w:sz w:val="20"/>
          <w:szCs w:val="20"/>
          <w:lang w:eastAsia="ru-RU"/>
        </w:rPr>
      </w:pPr>
    </w:p>
    <w:p w14:paraId="7D0EFF37" w14:textId="77777777" w:rsidR="00D23F54" w:rsidRPr="00EC6D74" w:rsidRDefault="00D23F54" w:rsidP="00EC6D74">
      <w:pPr>
        <w:numPr>
          <w:ilvl w:val="1"/>
          <w:numId w:val="3"/>
        </w:numPr>
        <w:tabs>
          <w:tab w:val="left" w:pos="851"/>
          <w:tab w:val="left" w:pos="1134"/>
        </w:tabs>
        <w:spacing w:after="0" w:line="240" w:lineRule="auto"/>
        <w:ind w:left="-567" w:firstLine="851"/>
        <w:contextualSpacing/>
        <w:rPr>
          <w:rFonts w:ascii="Tahoma" w:eastAsia="MS Mincho" w:hAnsi="Tahoma" w:cs="Tahoma"/>
          <w:b/>
          <w:sz w:val="20"/>
          <w:szCs w:val="20"/>
          <w:lang w:eastAsia="ru-RU"/>
        </w:rPr>
      </w:pPr>
      <w:r w:rsidRPr="00EC6D74">
        <w:rPr>
          <w:rFonts w:ascii="Tahoma" w:eastAsia="MS Mincho" w:hAnsi="Tahoma" w:cs="Tahoma"/>
          <w:b/>
          <w:i/>
          <w:sz w:val="20"/>
          <w:szCs w:val="20"/>
          <w:lang w:eastAsia="ru-RU"/>
        </w:rPr>
        <w:t>Конфиденциальност</w:t>
      </w:r>
      <w:r w:rsidRPr="00EC6D74">
        <w:rPr>
          <w:rFonts w:ascii="Tahoma" w:eastAsia="MS Mincho" w:hAnsi="Tahoma" w:cs="Tahoma"/>
          <w:b/>
          <w:sz w:val="20"/>
          <w:szCs w:val="20"/>
          <w:lang w:eastAsia="ru-RU"/>
        </w:rPr>
        <w:t xml:space="preserve">ь </w:t>
      </w:r>
    </w:p>
    <w:p w14:paraId="4361DF9C"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Стороны обязуются соблюдать конфиденциальность в отношении Конфиденциальной информации на условиях настоящей Статьи:</w:t>
      </w:r>
    </w:p>
    <w:p w14:paraId="1CCC3C9D"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 xml:space="preserve"> Под конфиденциальной информацией Стороны понимают  документированную информацию,  в отношении любой из Сторон, ее Аффилированных лиц</w:t>
      </w:r>
      <w:r w:rsidRPr="00EC6D74">
        <w:rPr>
          <w:rFonts w:ascii="Tahoma" w:eastAsia="Times New Roman" w:hAnsi="Tahoma" w:cs="Tahoma"/>
          <w:sz w:val="20"/>
          <w:szCs w:val="20"/>
          <w:vertAlign w:val="superscript"/>
          <w:lang w:eastAsia="ru-RU"/>
        </w:rPr>
        <w:footnoteReference w:id="8"/>
      </w:r>
      <w:r w:rsidRPr="00EC6D74">
        <w:rPr>
          <w:rFonts w:ascii="Tahoma" w:eastAsia="Times New Roman" w:hAnsi="Tahoma" w:cs="Tahoma"/>
          <w:sz w:val="20"/>
          <w:szCs w:val="20"/>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EC6D74">
        <w:rPr>
          <w:rFonts w:ascii="Tahoma" w:eastAsia="Times New Roman" w:hAnsi="Tahoma" w:cs="Tahoma"/>
          <w:sz w:val="20"/>
          <w:szCs w:val="20"/>
          <w:vertAlign w:val="superscript"/>
          <w:lang w:eastAsia="ru-RU"/>
        </w:rPr>
        <w:footnoteReference w:id="9"/>
      </w:r>
      <w:r w:rsidRPr="00EC6D74">
        <w:rPr>
          <w:rFonts w:ascii="Tahoma" w:eastAsia="Times New Roman" w:hAnsi="Tahoma" w:cs="Tahoma"/>
          <w:sz w:val="20"/>
          <w:szCs w:val="20"/>
          <w:lang w:eastAsia="ru-RU"/>
        </w:rPr>
        <w:t>,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w:t>
      </w:r>
      <w:r w:rsidRPr="00EC6D74">
        <w:rPr>
          <w:rFonts w:ascii="Tahoma" w:eastAsia="Times New Roman" w:hAnsi="Tahoma" w:cs="Tahoma"/>
          <w:sz w:val="20"/>
          <w:szCs w:val="20"/>
          <w:vertAlign w:val="superscript"/>
          <w:lang w:eastAsia="ru-RU"/>
        </w:rPr>
        <w:footnoteReference w:id="10"/>
      </w:r>
      <w:r w:rsidRPr="00EC6D74">
        <w:rPr>
          <w:rFonts w:ascii="Tahoma" w:eastAsia="Times New Roman" w:hAnsi="Tahoma" w:cs="Tahoma"/>
          <w:sz w:val="20"/>
          <w:szCs w:val="20"/>
          <w:lang w:eastAsia="ru-RU"/>
        </w:rPr>
        <w:t xml:space="preserve"> грифом «Конфиденциально» и/или «Коммерческая тайна».</w:t>
      </w:r>
    </w:p>
    <w:p w14:paraId="3A282338" w14:textId="77777777" w:rsidR="00D23F54" w:rsidRPr="00EC6D74" w:rsidRDefault="00D23F54" w:rsidP="00EC6D74">
      <w:pPr>
        <w:tabs>
          <w:tab w:val="left" w:pos="284"/>
          <w:tab w:val="left" w:pos="720"/>
          <w:tab w:val="left" w:pos="851"/>
          <w:tab w:val="num" w:pos="1080"/>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Не относится к Конфиденциальной информации:</w:t>
      </w:r>
    </w:p>
    <w:p w14:paraId="30DBF868" w14:textId="77777777" w:rsidR="00D23F54" w:rsidRPr="00EC6D74" w:rsidRDefault="00D23F54" w:rsidP="00EC6D74">
      <w:pPr>
        <w:tabs>
          <w:tab w:val="left" w:pos="284"/>
          <w:tab w:val="left" w:pos="720"/>
          <w:tab w:val="left" w:pos="851"/>
          <w:tab w:val="num" w:pos="1080"/>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14:paraId="01D57830" w14:textId="77777777" w:rsidR="00D23F54" w:rsidRPr="00EC6D74" w:rsidRDefault="00D23F54" w:rsidP="00EC6D74">
      <w:pPr>
        <w:tabs>
          <w:tab w:val="left" w:pos="284"/>
          <w:tab w:val="left" w:pos="720"/>
          <w:tab w:val="left" w:pos="851"/>
          <w:tab w:val="num" w:pos="1080"/>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б)</w:t>
      </w:r>
      <w:r w:rsidRPr="00EC6D74">
        <w:rPr>
          <w:rFonts w:ascii="Tahoma" w:eastAsia="Times New Roman" w:hAnsi="Tahoma" w:cs="Tahoma"/>
          <w:sz w:val="2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75708B12" w14:textId="77777777" w:rsidR="00D23F54" w:rsidRPr="00EC6D74" w:rsidRDefault="00D23F54" w:rsidP="00EC6D74">
      <w:pPr>
        <w:tabs>
          <w:tab w:val="left" w:pos="284"/>
          <w:tab w:val="left" w:pos="720"/>
          <w:tab w:val="left" w:pos="851"/>
          <w:tab w:val="num" w:pos="1080"/>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994363C" w14:textId="77777777" w:rsidR="00D23F54" w:rsidRPr="00EC6D74" w:rsidRDefault="00D23F54" w:rsidP="00EC6D74">
      <w:pPr>
        <w:tabs>
          <w:tab w:val="left" w:pos="284"/>
          <w:tab w:val="left" w:pos="720"/>
          <w:tab w:val="left" w:pos="851"/>
          <w:tab w:val="num" w:pos="1080"/>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г) информация, которая была самостоятельно разработана Принимающей стороной</w:t>
      </w:r>
      <w:r w:rsidRPr="00EC6D74">
        <w:rPr>
          <w:rFonts w:ascii="Tahoma" w:eastAsia="Times New Roman" w:hAnsi="Tahoma" w:cs="Tahoma"/>
          <w:sz w:val="20"/>
          <w:szCs w:val="20"/>
          <w:vertAlign w:val="superscript"/>
        </w:rPr>
        <w:footnoteReference w:id="11"/>
      </w:r>
      <w:r w:rsidRPr="00EC6D74">
        <w:rPr>
          <w:rFonts w:ascii="Tahoma" w:eastAsia="Times New Roman" w:hAnsi="Tahoma" w:cs="Tahoma"/>
          <w:sz w:val="20"/>
          <w:szCs w:val="20"/>
        </w:rPr>
        <w:t xml:space="preserve"> без доступа к Конфиденциальной информации и без использования Конфиденциальной информации;</w:t>
      </w:r>
    </w:p>
    <w:p w14:paraId="629E2ADD" w14:textId="77777777" w:rsidR="00D23F54" w:rsidRPr="00EC6D74" w:rsidRDefault="00D23F54" w:rsidP="00EC6D74">
      <w:pPr>
        <w:tabs>
          <w:tab w:val="left" w:pos="284"/>
          <w:tab w:val="left" w:pos="720"/>
          <w:tab w:val="left" w:pos="851"/>
          <w:tab w:val="num" w:pos="1080"/>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68DF4CC7"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59916F18"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Передача Конфиденциальной информации должна сопровождаться:</w:t>
      </w:r>
    </w:p>
    <w:p w14:paraId="3B5FCEC6" w14:textId="77777777" w:rsidR="00D23F54" w:rsidRPr="00EC6D74" w:rsidRDefault="00D23F54" w:rsidP="00EC6D74">
      <w:pPr>
        <w:numPr>
          <w:ilvl w:val="0"/>
          <w:numId w:val="38"/>
        </w:numPr>
        <w:tabs>
          <w:tab w:val="clear" w:pos="720"/>
          <w:tab w:val="left" w:pos="-142"/>
          <w:tab w:val="left" w:pos="284"/>
          <w:tab w:val="num" w:pos="567"/>
          <w:tab w:val="left" w:pos="851"/>
          <w:tab w:val="left" w:pos="1134"/>
        </w:tabs>
        <w:spacing w:after="0" w:line="240" w:lineRule="auto"/>
        <w:ind w:left="-567" w:firstLine="993"/>
        <w:jc w:val="both"/>
        <w:rPr>
          <w:rFonts w:ascii="Tahoma" w:eastAsia="Times New Roman" w:hAnsi="Tahoma" w:cs="Tahoma"/>
          <w:sz w:val="20"/>
          <w:szCs w:val="20"/>
        </w:rPr>
      </w:pPr>
      <w:r w:rsidRPr="00EC6D74">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58C60B6" w14:textId="77777777" w:rsidR="00D23F54" w:rsidRPr="00EC6D74" w:rsidRDefault="00D23F54" w:rsidP="00EC6D74">
      <w:pPr>
        <w:numPr>
          <w:ilvl w:val="0"/>
          <w:numId w:val="38"/>
        </w:numPr>
        <w:tabs>
          <w:tab w:val="clear" w:pos="720"/>
          <w:tab w:val="left" w:pos="-142"/>
          <w:tab w:val="left" w:pos="284"/>
          <w:tab w:val="num" w:pos="567"/>
          <w:tab w:val="left" w:pos="851"/>
          <w:tab w:val="left" w:pos="1134"/>
        </w:tabs>
        <w:spacing w:after="0" w:line="240" w:lineRule="auto"/>
        <w:ind w:left="-567" w:firstLine="993"/>
        <w:jc w:val="both"/>
        <w:rPr>
          <w:rFonts w:ascii="Tahoma" w:eastAsia="Times New Roman" w:hAnsi="Tahoma" w:cs="Tahoma"/>
          <w:sz w:val="20"/>
          <w:szCs w:val="20"/>
        </w:rPr>
      </w:pPr>
      <w:r w:rsidRPr="00EC6D74">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55671DB4" w14:textId="77777777" w:rsidR="00D23F54" w:rsidRPr="00EC6D74" w:rsidRDefault="00D23F54" w:rsidP="00EC6D74">
      <w:pPr>
        <w:numPr>
          <w:ilvl w:val="0"/>
          <w:numId w:val="38"/>
        </w:numPr>
        <w:tabs>
          <w:tab w:val="clear" w:pos="720"/>
          <w:tab w:val="left" w:pos="-142"/>
          <w:tab w:val="left" w:pos="284"/>
          <w:tab w:val="num" w:pos="567"/>
          <w:tab w:val="left" w:pos="851"/>
          <w:tab w:val="left" w:pos="1134"/>
        </w:tabs>
        <w:spacing w:after="0" w:line="240" w:lineRule="auto"/>
        <w:ind w:left="-567" w:firstLine="993"/>
        <w:jc w:val="both"/>
        <w:rPr>
          <w:rFonts w:ascii="Tahoma" w:eastAsia="Times New Roman" w:hAnsi="Tahoma" w:cs="Tahoma"/>
          <w:sz w:val="20"/>
          <w:szCs w:val="20"/>
        </w:rPr>
      </w:pPr>
      <w:r w:rsidRPr="00EC6D74">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6FEB5855"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14:paraId="32A89BD5"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 xml:space="preserve"> Без ущерба для положений настоящей Статьи, Стороны допускают разрешенное использование Документации и передачу ее Аффилированным лицам, Представителям</w:t>
      </w:r>
      <w:r w:rsidRPr="00EC6D74">
        <w:rPr>
          <w:rFonts w:ascii="Tahoma" w:eastAsia="Times New Roman" w:hAnsi="Tahoma" w:cs="Tahoma"/>
          <w:sz w:val="20"/>
          <w:szCs w:val="20"/>
          <w:vertAlign w:val="superscript"/>
          <w:lang w:eastAsia="ru-RU"/>
        </w:rPr>
        <w:footnoteReference w:id="12"/>
      </w:r>
      <w:r w:rsidRPr="00EC6D74">
        <w:rPr>
          <w:rFonts w:ascii="Tahoma" w:eastAsia="Times New Roman" w:hAnsi="Tahoma" w:cs="Tahoma"/>
          <w:sz w:val="20"/>
          <w:szCs w:val="20"/>
          <w:lang w:eastAsia="ru-RU"/>
        </w:rPr>
        <w:t xml:space="preserve"> и Исполнителям</w:t>
      </w:r>
      <w:r w:rsidRPr="00EC6D74">
        <w:rPr>
          <w:rFonts w:ascii="Tahoma" w:eastAsia="Times New Roman" w:hAnsi="Tahoma" w:cs="Tahoma"/>
          <w:sz w:val="20"/>
          <w:szCs w:val="20"/>
          <w:vertAlign w:val="superscript"/>
          <w:lang w:eastAsia="ru-RU"/>
        </w:rPr>
        <w:footnoteReference w:id="13"/>
      </w:r>
      <w:r w:rsidRPr="00EC6D74">
        <w:rPr>
          <w:rFonts w:ascii="Tahoma" w:eastAsia="Times New Roman" w:hAnsi="Tahoma" w:cs="Tahoma"/>
          <w:sz w:val="20"/>
          <w:szCs w:val="20"/>
          <w:lang w:eastAsia="ru-RU"/>
        </w:rPr>
        <w:t xml:space="preserve"> в той степени, в которой это необходимо в целях исполнения Договора и/или использования Документации.</w:t>
      </w:r>
    </w:p>
    <w:p w14:paraId="62576C75"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4EE8B4E6"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EC6D74">
        <w:rPr>
          <w:rFonts w:ascii="Tahoma" w:eastAsia="Times New Roman" w:hAnsi="Tahoma" w:cs="Tahoma"/>
          <w:sz w:val="20"/>
          <w:szCs w:val="20"/>
          <w:vertAlign w:val="superscript"/>
          <w:lang w:eastAsia="ru-RU"/>
        </w:rPr>
        <w:footnoteReference w:id="14"/>
      </w:r>
      <w:r w:rsidRPr="00EC6D74">
        <w:rPr>
          <w:rFonts w:ascii="Tahoma" w:eastAsia="Times New Roman" w:hAnsi="Tahoma" w:cs="Tahoma"/>
          <w:sz w:val="20"/>
          <w:szCs w:val="20"/>
          <w:lang w:eastAsia="ru-RU"/>
        </w:rPr>
        <w:t xml:space="preserve">.  </w:t>
      </w:r>
    </w:p>
    <w:p w14:paraId="0F44D15C"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Принимающая сторона принимает на себя следующие обязательства:</w:t>
      </w:r>
    </w:p>
    <w:p w14:paraId="5E205CC9" w14:textId="77777777" w:rsidR="00D23F54" w:rsidRPr="00EC6D74" w:rsidRDefault="00D23F54" w:rsidP="00EC6D74">
      <w:pPr>
        <w:numPr>
          <w:ilvl w:val="0"/>
          <w:numId w:val="24"/>
        </w:numPr>
        <w:tabs>
          <w:tab w:val="left" w:pos="-142"/>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A9464DC" w14:textId="77777777" w:rsidR="00D23F54" w:rsidRPr="00EC6D74" w:rsidRDefault="00D23F54" w:rsidP="00EC6D74">
      <w:pPr>
        <w:numPr>
          <w:ilvl w:val="0"/>
          <w:numId w:val="24"/>
        </w:numPr>
        <w:tabs>
          <w:tab w:val="left" w:pos="-142"/>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49EE1D98"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EF2299C"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3B3313E6"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318F2A4F"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EC6D74">
        <w:rPr>
          <w:rFonts w:ascii="Tahoma" w:eastAsia="Times New Roman" w:hAnsi="Tahoma" w:cs="Tahoma"/>
          <w:sz w:val="20"/>
          <w:szCs w:val="20"/>
          <w:lang w:val="en-US" w:eastAsia="ru-RU"/>
        </w:rPr>
        <w:t>Internet</w:t>
      </w:r>
      <w:r w:rsidRPr="00EC6D74">
        <w:rPr>
          <w:rFonts w:ascii="Tahoma" w:eastAsia="Times New Roman" w:hAnsi="Tahoma" w:cs="Tahoma"/>
          <w:sz w:val="20"/>
          <w:szCs w:val="20"/>
          <w:lang w:eastAsia="ru-RU"/>
        </w:rPr>
        <w:t xml:space="preserve"> без принятия соответствующих мер информационной защиты, удовлетворяющих обе Стороны.</w:t>
      </w:r>
    </w:p>
    <w:p w14:paraId="5C56E4AD"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14:paraId="0C8FA1BC"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Не является Разглашением Конфиденциальной информации раскрытие любой из Сторон Конфиденциальной информации, которая:</w:t>
      </w:r>
    </w:p>
    <w:p w14:paraId="7D3C5773" w14:textId="77777777" w:rsidR="00D23F54" w:rsidRPr="00EC6D74" w:rsidRDefault="00D23F54" w:rsidP="00EC6D74">
      <w:pPr>
        <w:pStyle w:val="a8"/>
        <w:numPr>
          <w:ilvl w:val="0"/>
          <w:numId w:val="36"/>
        </w:numPr>
        <w:tabs>
          <w:tab w:val="left" w:pos="284"/>
          <w:tab w:val="left" w:pos="851"/>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законно являлась или стала известна или доступна Принимающей стороне до ее получения от Раскрывающей стороны;</w:t>
      </w:r>
    </w:p>
    <w:p w14:paraId="0EF3D2C9" w14:textId="77777777" w:rsidR="00D23F54" w:rsidRPr="00EC6D74" w:rsidRDefault="00D23F54" w:rsidP="00EC6D74">
      <w:pPr>
        <w:pStyle w:val="a8"/>
        <w:numPr>
          <w:ilvl w:val="0"/>
          <w:numId w:val="36"/>
        </w:numPr>
        <w:tabs>
          <w:tab w:val="left" w:pos="284"/>
          <w:tab w:val="left" w:pos="851"/>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AEA342C" w14:textId="77777777" w:rsidR="00D23F54" w:rsidRPr="00EC6D74" w:rsidRDefault="00D23F54" w:rsidP="00EC6D74">
      <w:pPr>
        <w:pStyle w:val="a8"/>
        <w:numPr>
          <w:ilvl w:val="0"/>
          <w:numId w:val="36"/>
        </w:numPr>
        <w:tabs>
          <w:tab w:val="left" w:pos="284"/>
          <w:tab w:val="left" w:pos="851"/>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14:paraId="45E05CF1" w14:textId="77777777" w:rsidR="00D23F54" w:rsidRPr="00EC6D74" w:rsidRDefault="00D23F54" w:rsidP="00EC6D74">
      <w:pPr>
        <w:pStyle w:val="a8"/>
        <w:numPr>
          <w:ilvl w:val="0"/>
          <w:numId w:val="36"/>
        </w:numPr>
        <w:tabs>
          <w:tab w:val="left" w:pos="284"/>
          <w:tab w:val="left" w:pos="851"/>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разрешена к раскрытию письменным разрешением Раскрывающей Стороны;</w:t>
      </w:r>
    </w:p>
    <w:p w14:paraId="4B5A650A" w14:textId="77777777" w:rsidR="00D23F54" w:rsidRPr="00EC6D74" w:rsidRDefault="00D23F54" w:rsidP="00EC6D74">
      <w:pPr>
        <w:pStyle w:val="a8"/>
        <w:numPr>
          <w:ilvl w:val="0"/>
          <w:numId w:val="36"/>
        </w:numPr>
        <w:tabs>
          <w:tab w:val="left" w:pos="284"/>
          <w:tab w:val="left" w:pos="851"/>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настоящей Статьи.</w:t>
      </w:r>
    </w:p>
    <w:p w14:paraId="65E30227"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0D683FC"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50923103"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136F3176"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2BC92887"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248068"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 xml:space="preserve">Раскрывающая сторона имеет право: </w:t>
      </w:r>
    </w:p>
    <w:p w14:paraId="165F0CEC" w14:textId="77777777" w:rsidR="00D23F54" w:rsidRPr="00EC6D74" w:rsidRDefault="00D23F54" w:rsidP="00EC6D74">
      <w:pPr>
        <w:pStyle w:val="a8"/>
        <w:numPr>
          <w:ilvl w:val="0"/>
          <w:numId w:val="37"/>
        </w:numPr>
        <w:tabs>
          <w:tab w:val="left" w:pos="284"/>
          <w:tab w:val="left" w:pos="851"/>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14:paraId="577F65DE" w14:textId="77777777" w:rsidR="00D23F54" w:rsidRPr="00EC6D74" w:rsidRDefault="00D23F54" w:rsidP="00EC6D74">
      <w:pPr>
        <w:pStyle w:val="a8"/>
        <w:numPr>
          <w:ilvl w:val="0"/>
          <w:numId w:val="37"/>
        </w:numPr>
        <w:tabs>
          <w:tab w:val="left" w:pos="284"/>
          <w:tab w:val="left" w:pos="851"/>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14:paraId="4D73CEF6" w14:textId="77777777" w:rsidR="00D23F54" w:rsidRPr="00EC6D74" w:rsidRDefault="00D23F54" w:rsidP="00EC6D74">
      <w:pPr>
        <w:pStyle w:val="a8"/>
        <w:numPr>
          <w:ilvl w:val="0"/>
          <w:numId w:val="37"/>
        </w:numPr>
        <w:tabs>
          <w:tab w:val="left" w:pos="284"/>
          <w:tab w:val="left" w:pos="851"/>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6ED7A0FC" w14:textId="77777777" w:rsidR="00D23F54" w:rsidRPr="00EC6D74" w:rsidRDefault="00D23F54" w:rsidP="00EC6D74">
      <w:pPr>
        <w:pStyle w:val="a8"/>
        <w:numPr>
          <w:ilvl w:val="0"/>
          <w:numId w:val="37"/>
        </w:numPr>
        <w:tabs>
          <w:tab w:val="left" w:pos="284"/>
          <w:tab w:val="left" w:pos="851"/>
          <w:tab w:val="left" w:pos="1134"/>
        </w:tabs>
        <w:spacing w:after="0" w:line="240" w:lineRule="auto"/>
        <w:ind w:left="-567" w:firstLine="851"/>
        <w:jc w:val="both"/>
        <w:rPr>
          <w:rFonts w:ascii="Tahoma" w:eastAsia="Times New Roman" w:hAnsi="Tahoma" w:cs="Tahoma"/>
          <w:sz w:val="20"/>
          <w:szCs w:val="20"/>
        </w:rPr>
      </w:pPr>
      <w:r w:rsidRPr="00EC6D74">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6147D9C8"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1C7ABFC6"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1 000 000 (один миллион) рублей, если иной размер не установлен в Договоре.</w:t>
      </w:r>
    </w:p>
    <w:p w14:paraId="2C1BDAE9"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43A9D72A"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Положение о конфиденциальности действует в течение 3 (трех) лет с момента заключения Договора.</w:t>
      </w:r>
    </w:p>
    <w:p w14:paraId="65B03AC6"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14:paraId="34CBB9F0" w14:textId="77777777" w:rsidR="00D23F54" w:rsidRPr="00EC6D74" w:rsidRDefault="00D23F54" w:rsidP="00EC6D74">
      <w:pPr>
        <w:numPr>
          <w:ilvl w:val="2"/>
          <w:numId w:val="28"/>
        </w:numPr>
        <w:tabs>
          <w:tab w:val="left" w:pos="284"/>
          <w:tab w:val="left" w:pos="851"/>
          <w:tab w:val="left" w:pos="1134"/>
        </w:tabs>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14:paraId="06A8F745" w14:textId="77777777" w:rsidR="00D23F54" w:rsidRPr="00EC6D74" w:rsidRDefault="00D23F54" w:rsidP="00EC6D74">
      <w:pPr>
        <w:numPr>
          <w:ilvl w:val="1"/>
          <w:numId w:val="3"/>
        </w:numPr>
        <w:tabs>
          <w:tab w:val="left" w:pos="851"/>
          <w:tab w:val="left" w:pos="1134"/>
        </w:tabs>
        <w:spacing w:after="0" w:line="240" w:lineRule="auto"/>
        <w:ind w:left="-567" w:firstLine="851"/>
        <w:contextualSpacing/>
        <w:jc w:val="both"/>
        <w:rPr>
          <w:rFonts w:ascii="Tahoma" w:eastAsia="MS Mincho" w:hAnsi="Tahoma" w:cs="Tahoma"/>
          <w:i/>
          <w:sz w:val="20"/>
          <w:szCs w:val="20"/>
          <w:lang w:eastAsia="ru-RU"/>
        </w:rPr>
      </w:pPr>
      <w:r w:rsidRPr="00EC6D74">
        <w:rPr>
          <w:rFonts w:ascii="Tahoma" w:eastAsia="MS Mincho" w:hAnsi="Tahoma" w:cs="Tahoma"/>
          <w:b/>
          <w:i/>
          <w:sz w:val="20"/>
          <w:szCs w:val="20"/>
          <w:lang w:eastAsia="ru-RU"/>
        </w:rPr>
        <w:t>Требования к промышленной безопасности и охране труда.</w:t>
      </w:r>
    </w:p>
    <w:p w14:paraId="1B22C5B2" w14:textId="77777777" w:rsidR="00D23F54" w:rsidRPr="00EC6D74" w:rsidRDefault="00D23F54" w:rsidP="00EC6D74">
      <w:pPr>
        <w:widowControl w:val="0"/>
        <w:numPr>
          <w:ilvl w:val="2"/>
          <w:numId w:val="3"/>
        </w:numPr>
        <w:tabs>
          <w:tab w:val="left" w:pos="284"/>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Подрядчика и привлекаемых им третьих лиц следовать данной политике, насколько это применимо к Подрядчику в рамках Договора. </w:t>
      </w:r>
    </w:p>
    <w:p w14:paraId="2006F6E9" w14:textId="77777777" w:rsidR="00D23F54" w:rsidRPr="00EC6D74" w:rsidRDefault="00D23F54" w:rsidP="00EC6D74">
      <w:pPr>
        <w:widowControl w:val="0"/>
        <w:numPr>
          <w:ilvl w:val="2"/>
          <w:numId w:val="3"/>
        </w:numPr>
        <w:tabs>
          <w:tab w:val="left" w:pos="284"/>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Подрядчик принимает все обоснованные меры предосторожности, направленные на охрану окружающей среды в процессе выполнения работ на территории Объекта Заказчика, насколько это относится к Подрядчику в рамках исполнения обязательств по Договору.</w:t>
      </w:r>
    </w:p>
    <w:p w14:paraId="463B19CB" w14:textId="77777777" w:rsidR="00D23F54" w:rsidRPr="00EC6D74" w:rsidRDefault="00D23F54" w:rsidP="00EC6D74">
      <w:pPr>
        <w:widowControl w:val="0"/>
        <w:numPr>
          <w:ilvl w:val="2"/>
          <w:numId w:val="3"/>
        </w:numPr>
        <w:tabs>
          <w:tab w:val="left" w:pos="284"/>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Требования Заказчика в области ПБ и ОТ изложены в заключенном между Сторонами Договоре и в настоящем пункте 14.6, а также в нормативно-правовых актах РФ.</w:t>
      </w:r>
    </w:p>
    <w:p w14:paraId="64594FB8" w14:textId="77777777" w:rsidR="00D23F54" w:rsidRPr="00EC6D74" w:rsidRDefault="00D23F54" w:rsidP="00EC6D74">
      <w:pPr>
        <w:widowControl w:val="0"/>
        <w:numPr>
          <w:ilvl w:val="2"/>
          <w:numId w:val="3"/>
        </w:numPr>
        <w:tabs>
          <w:tab w:val="left" w:pos="284"/>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Ответственность за третьих лиц, привлеченных Подрядчиком в ходе исполнения обязательств по Договору, возлагается на Подрядчика.</w:t>
      </w:r>
    </w:p>
    <w:p w14:paraId="515430EA" w14:textId="77777777" w:rsidR="00D23F54" w:rsidRPr="00EC6D74" w:rsidRDefault="00D23F54" w:rsidP="00EC6D74">
      <w:pPr>
        <w:widowControl w:val="0"/>
        <w:numPr>
          <w:ilvl w:val="2"/>
          <w:numId w:val="3"/>
        </w:numPr>
        <w:tabs>
          <w:tab w:val="left" w:pos="284"/>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В ходе выполнения работ по настоящему Договору Подрядчик обязуется:</w:t>
      </w:r>
    </w:p>
    <w:p w14:paraId="25E57081" w14:textId="77777777" w:rsidR="00D23F54" w:rsidRPr="00EC6D74" w:rsidRDefault="00D23F54" w:rsidP="00EC6D74">
      <w:pPr>
        <w:widowControl w:val="0"/>
        <w:numPr>
          <w:ilvl w:val="0"/>
          <w:numId w:val="27"/>
        </w:numPr>
        <w:tabs>
          <w:tab w:val="num" w:pos="0"/>
          <w:tab w:val="left" w:pos="851"/>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14:paraId="6E19C320" w14:textId="77777777" w:rsidR="00D23F54" w:rsidRPr="00EC6D74" w:rsidRDefault="00D23F54" w:rsidP="00EC6D74">
      <w:pPr>
        <w:widowControl w:val="0"/>
        <w:numPr>
          <w:ilvl w:val="0"/>
          <w:numId w:val="27"/>
        </w:numPr>
        <w:tabs>
          <w:tab w:val="num" w:pos="0"/>
          <w:tab w:val="left" w:pos="851"/>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14:paraId="6D5FA0A7" w14:textId="77777777" w:rsidR="00D23F54" w:rsidRPr="00EC6D74" w:rsidRDefault="00D23F54" w:rsidP="00EC6D74">
      <w:pPr>
        <w:widowControl w:val="0"/>
        <w:numPr>
          <w:ilvl w:val="0"/>
          <w:numId w:val="27"/>
        </w:numPr>
        <w:tabs>
          <w:tab w:val="num" w:pos="0"/>
          <w:tab w:val="left" w:pos="851"/>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Соблюдать требования внутренних нормативных документов Заказчика;</w:t>
      </w:r>
    </w:p>
    <w:p w14:paraId="08A31497" w14:textId="77777777" w:rsidR="00D23F54" w:rsidRPr="00EC6D74" w:rsidRDefault="00D23F54" w:rsidP="00EC6D74">
      <w:pPr>
        <w:widowControl w:val="0"/>
        <w:numPr>
          <w:ilvl w:val="0"/>
          <w:numId w:val="27"/>
        </w:numPr>
        <w:tabs>
          <w:tab w:val="num" w:pos="0"/>
          <w:tab w:val="left" w:pos="851"/>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В течение 30 минут с момента обнаружения представлять Заказчику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 в соответствии с требованиями локальных документов в сфере оперативного информирования о нарушениях в работе и происшествиях ПАО «Т Плюс»;</w:t>
      </w:r>
    </w:p>
    <w:p w14:paraId="7359AA50" w14:textId="77777777" w:rsidR="00D23F54" w:rsidRPr="00EC6D74" w:rsidRDefault="00D23F54" w:rsidP="00EC6D74">
      <w:pPr>
        <w:widowControl w:val="0"/>
        <w:numPr>
          <w:ilvl w:val="0"/>
          <w:numId w:val="27"/>
        </w:numPr>
        <w:tabs>
          <w:tab w:val="num" w:pos="0"/>
          <w:tab w:val="left" w:pos="851"/>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Организовывать расследование чрезвычайных ситуаций, инцидентов, аварий и несчастных случаев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Заказчика, комиссией  с обязательным участием представителей Заказчика,  Подрядчика и привлекаемых Подрядчиком третьих лиц (если необходимо), а также представителей уполномоченных государственных органов в случаях, предусмотренных действующим законодательством. Отказ от участия в комиссии по расследованию не допускается;</w:t>
      </w:r>
    </w:p>
    <w:p w14:paraId="51E7A783" w14:textId="77777777" w:rsidR="00D23F54" w:rsidRPr="00EC6D74" w:rsidRDefault="00D23F54" w:rsidP="00EC6D74">
      <w:pPr>
        <w:widowControl w:val="0"/>
        <w:numPr>
          <w:ilvl w:val="0"/>
          <w:numId w:val="27"/>
        </w:numPr>
        <w:tabs>
          <w:tab w:val="num" w:pos="0"/>
          <w:tab w:val="left" w:pos="851"/>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В случае привлечения субподрядных организаций,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14:paraId="3F122E86" w14:textId="77777777" w:rsidR="00D23F54" w:rsidRPr="00EC6D74" w:rsidRDefault="00D23F54" w:rsidP="00EC6D74">
      <w:pPr>
        <w:numPr>
          <w:ilvl w:val="2"/>
          <w:numId w:val="3"/>
        </w:numPr>
        <w:tabs>
          <w:tab w:val="left" w:pos="-284"/>
          <w:tab w:val="left" w:pos="284"/>
          <w:tab w:val="left" w:pos="851"/>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Подрядчик самостоятельно несёт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378F8DAB" w14:textId="77777777" w:rsidR="00D23F54" w:rsidRPr="00EC6D74" w:rsidRDefault="00D23F54" w:rsidP="00EC6D74">
      <w:pPr>
        <w:numPr>
          <w:ilvl w:val="2"/>
          <w:numId w:val="3"/>
        </w:numPr>
        <w:tabs>
          <w:tab w:val="left" w:pos="-284"/>
          <w:tab w:val="left" w:pos="284"/>
          <w:tab w:val="left" w:pos="851"/>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При наличии вины Подрядчика за пожары, аварии, инциденты и несчастные случаи с работниками Заказчика, произошедшие в процессе работы, последний обязуется возместить Заказчику причиненные убытки.</w:t>
      </w:r>
    </w:p>
    <w:p w14:paraId="193A9B6F" w14:textId="77777777" w:rsidR="00D23F54" w:rsidRPr="00EC6D74" w:rsidRDefault="00D23F54" w:rsidP="00EC6D74">
      <w:pPr>
        <w:numPr>
          <w:ilvl w:val="2"/>
          <w:numId w:val="3"/>
        </w:numPr>
        <w:tabs>
          <w:tab w:val="left" w:pos="-284"/>
          <w:tab w:val="left" w:pos="284"/>
          <w:tab w:val="left" w:pos="851"/>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Заказчик не несёт ответственности за травмы, увечья или смерть любого работника Подрядчика или третьего лица, привлеченного Подрядчиком,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14:paraId="7869C1A5" w14:textId="77777777" w:rsidR="00D23F54" w:rsidRPr="00EC6D74" w:rsidRDefault="00D23F54" w:rsidP="00EC6D74">
      <w:pPr>
        <w:numPr>
          <w:ilvl w:val="2"/>
          <w:numId w:val="3"/>
        </w:numPr>
        <w:tabs>
          <w:tab w:val="left" w:pos="-284"/>
          <w:tab w:val="left" w:pos="284"/>
          <w:tab w:val="left" w:pos="851"/>
          <w:tab w:val="left" w:pos="1134"/>
        </w:tabs>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Заказчиком в одностороннем порядке.</w:t>
      </w:r>
    </w:p>
    <w:p w14:paraId="0C36CC5C" w14:textId="77777777" w:rsidR="00D23F54" w:rsidRPr="00EC6D74" w:rsidRDefault="00D23F54" w:rsidP="00EC6D74">
      <w:pPr>
        <w:widowControl w:val="0"/>
        <w:tabs>
          <w:tab w:val="left" w:pos="-284"/>
          <w:tab w:val="left" w:pos="284"/>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 случае, если Подрядчик не в состоянии обеспечить выполнение всех внутренних требований Заказчика по ПБ и ОТ, им должен быть разработан «План по ПБ и ОТ». План должен включать в себя мероприятия по приведению деятельности Подрядчика в соответствие требованиям Заказчика. «План по ПБ и ОТ» должен быть согласован со Службой по ПБ и ОТ Заказчика и утверждён уполномоченными представителями Подрядчика и Заказчика.</w:t>
      </w:r>
    </w:p>
    <w:p w14:paraId="2D4A8AD0" w14:textId="77777777" w:rsidR="00D23F54" w:rsidRPr="00EC6D74" w:rsidRDefault="00D23F54" w:rsidP="00EC6D74">
      <w:pPr>
        <w:widowControl w:val="0"/>
        <w:numPr>
          <w:ilvl w:val="2"/>
          <w:numId w:val="3"/>
        </w:numPr>
        <w:tabs>
          <w:tab w:val="left" w:pos="284"/>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 случае выявления Заказчиком, в результате проверки или иным образом, фактов несоблюдения Подрядчиком (третьим лицом) требований ПБ и ОТ, Заказчик и Подрядчик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Подрядчика, связанных с таким расторжением.</w:t>
      </w:r>
    </w:p>
    <w:p w14:paraId="1FBC198B" w14:textId="77777777" w:rsidR="00D23F54" w:rsidRPr="00EC6D74" w:rsidRDefault="00D23F54" w:rsidP="00EC6D74">
      <w:pPr>
        <w:widowControl w:val="0"/>
        <w:numPr>
          <w:ilvl w:val="2"/>
          <w:numId w:val="3"/>
        </w:numPr>
        <w:tabs>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b/>
          <w:sz w:val="20"/>
          <w:szCs w:val="20"/>
          <w:lang w:eastAsia="ru-RU"/>
        </w:rPr>
        <w:t>Требования к средствам индивидуальной защиты (далее - СИЗ).</w:t>
      </w:r>
    </w:p>
    <w:p w14:paraId="0E2CA405" w14:textId="77777777" w:rsidR="00D23F54" w:rsidRPr="00EC6D74" w:rsidRDefault="00D23F54" w:rsidP="00EC6D74">
      <w:pPr>
        <w:widowControl w:val="0"/>
        <w:numPr>
          <w:ilvl w:val="3"/>
          <w:numId w:val="3"/>
        </w:numPr>
        <w:tabs>
          <w:tab w:val="left" w:pos="851"/>
          <w:tab w:val="left" w:pos="1134"/>
        </w:tabs>
        <w:spacing w:after="0" w:line="240" w:lineRule="auto"/>
        <w:ind w:left="-567" w:firstLine="851"/>
        <w:contextualSpacing/>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Весь персонал Подрядчика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14:paraId="619D01F8" w14:textId="77777777" w:rsidR="00D23F54" w:rsidRPr="00EC6D74" w:rsidRDefault="00D23F54" w:rsidP="00EC6D74">
      <w:pPr>
        <w:widowControl w:val="0"/>
        <w:tabs>
          <w:tab w:val="left" w:pos="851"/>
          <w:tab w:val="left" w:pos="993"/>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Среди них, применительно к конкретной профессии:</w:t>
      </w:r>
    </w:p>
    <w:p w14:paraId="5F618319" w14:textId="77777777" w:rsidR="00D23F54" w:rsidRPr="00EC6D74" w:rsidRDefault="00D23F54" w:rsidP="00EC6D74">
      <w:pPr>
        <w:pStyle w:val="a8"/>
        <w:widowControl w:val="0"/>
        <w:numPr>
          <w:ilvl w:val="0"/>
          <w:numId w:val="34"/>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Средства защиты тела;</w:t>
      </w:r>
    </w:p>
    <w:p w14:paraId="3AEF4786" w14:textId="77777777" w:rsidR="00D23F54" w:rsidRPr="00EC6D74" w:rsidRDefault="00D23F54" w:rsidP="00EC6D74">
      <w:pPr>
        <w:pStyle w:val="a8"/>
        <w:widowControl w:val="0"/>
        <w:numPr>
          <w:ilvl w:val="0"/>
          <w:numId w:val="34"/>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Средства защиты рук, ног;</w:t>
      </w:r>
    </w:p>
    <w:p w14:paraId="0897B9AC" w14:textId="77777777" w:rsidR="00D23F54" w:rsidRPr="00EC6D74" w:rsidRDefault="00D23F54" w:rsidP="00EC6D74">
      <w:pPr>
        <w:pStyle w:val="a8"/>
        <w:widowControl w:val="0"/>
        <w:numPr>
          <w:ilvl w:val="0"/>
          <w:numId w:val="34"/>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Средства защиты головы;</w:t>
      </w:r>
    </w:p>
    <w:p w14:paraId="3FBAB4BB" w14:textId="77777777" w:rsidR="00D23F54" w:rsidRPr="00EC6D74" w:rsidRDefault="00D23F54" w:rsidP="00EC6D74">
      <w:pPr>
        <w:pStyle w:val="a8"/>
        <w:widowControl w:val="0"/>
        <w:numPr>
          <w:ilvl w:val="0"/>
          <w:numId w:val="34"/>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Средства защиты органов зрения;</w:t>
      </w:r>
    </w:p>
    <w:p w14:paraId="78B43B14" w14:textId="77777777" w:rsidR="00D23F54" w:rsidRPr="00EC6D74" w:rsidRDefault="00D23F54" w:rsidP="00EC6D74">
      <w:pPr>
        <w:pStyle w:val="a8"/>
        <w:widowControl w:val="0"/>
        <w:numPr>
          <w:ilvl w:val="0"/>
          <w:numId w:val="34"/>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Средства защиты органов слуха; </w:t>
      </w:r>
    </w:p>
    <w:p w14:paraId="354B639B" w14:textId="77777777" w:rsidR="00D23F54" w:rsidRPr="00EC6D74" w:rsidRDefault="00D23F54" w:rsidP="00EC6D74">
      <w:pPr>
        <w:pStyle w:val="a8"/>
        <w:widowControl w:val="0"/>
        <w:numPr>
          <w:ilvl w:val="0"/>
          <w:numId w:val="34"/>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Средства защиты органов дыхания;</w:t>
      </w:r>
    </w:p>
    <w:p w14:paraId="2838F62B" w14:textId="77777777" w:rsidR="00D23F54" w:rsidRPr="00EC6D74" w:rsidRDefault="00D23F54" w:rsidP="00EC6D74">
      <w:pPr>
        <w:pStyle w:val="a8"/>
        <w:widowControl w:val="0"/>
        <w:numPr>
          <w:ilvl w:val="0"/>
          <w:numId w:val="34"/>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Средства защиты при работе на высоте.</w:t>
      </w:r>
    </w:p>
    <w:p w14:paraId="2C48A6B0"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14:paraId="7A2F8A52" w14:textId="77777777" w:rsidR="00D23F54" w:rsidRPr="00EC6D74" w:rsidRDefault="00D23F54" w:rsidP="00EC6D74">
      <w:pPr>
        <w:widowControl w:val="0"/>
        <w:numPr>
          <w:ilvl w:val="2"/>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b/>
          <w:sz w:val="20"/>
          <w:szCs w:val="20"/>
          <w:lang w:eastAsia="ru-RU"/>
        </w:rPr>
        <w:t>Транспорт Подрядчика.</w:t>
      </w:r>
    </w:p>
    <w:p w14:paraId="0CDA6A92"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Все транспортные средства Подрядчика, используемые при проведении работ, должны быть оборудованы следующим:</w:t>
      </w:r>
    </w:p>
    <w:p w14:paraId="32372367" w14:textId="77777777" w:rsidR="00D23F54" w:rsidRPr="00EC6D74" w:rsidRDefault="00D23F54" w:rsidP="00EC6D74">
      <w:pPr>
        <w:pStyle w:val="a8"/>
        <w:widowControl w:val="0"/>
        <w:numPr>
          <w:ilvl w:val="0"/>
          <w:numId w:val="3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14:paraId="08560162" w14:textId="77777777" w:rsidR="00D23F54" w:rsidRPr="00EC6D74" w:rsidRDefault="00D23F54" w:rsidP="00EC6D74">
      <w:pPr>
        <w:pStyle w:val="a8"/>
        <w:widowControl w:val="0"/>
        <w:numPr>
          <w:ilvl w:val="0"/>
          <w:numId w:val="3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Аптечка первой помощи;</w:t>
      </w:r>
    </w:p>
    <w:p w14:paraId="667FD3B5" w14:textId="77777777" w:rsidR="00D23F54" w:rsidRPr="00EC6D74" w:rsidRDefault="00D23F54" w:rsidP="00EC6D74">
      <w:pPr>
        <w:pStyle w:val="a8"/>
        <w:widowControl w:val="0"/>
        <w:numPr>
          <w:ilvl w:val="0"/>
          <w:numId w:val="3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Огнетушитель;</w:t>
      </w:r>
    </w:p>
    <w:p w14:paraId="50E9AF0E" w14:textId="77777777" w:rsidR="00D23F54" w:rsidRPr="00EC6D74" w:rsidRDefault="00D23F54" w:rsidP="00EC6D74">
      <w:pPr>
        <w:pStyle w:val="a8"/>
        <w:widowControl w:val="0"/>
        <w:numPr>
          <w:ilvl w:val="0"/>
          <w:numId w:val="3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Передние и задние зимние шины (где применимо) в течение зимнего периода.</w:t>
      </w:r>
    </w:p>
    <w:p w14:paraId="2FED7FEF"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 должен обеспечить:</w:t>
      </w:r>
    </w:p>
    <w:p w14:paraId="4551B11E" w14:textId="77777777" w:rsidR="00D23F54" w:rsidRPr="00EC6D74" w:rsidRDefault="000B0AC7" w:rsidP="00EC6D74">
      <w:pPr>
        <w:pStyle w:val="a8"/>
        <w:widowControl w:val="0"/>
        <w:numPr>
          <w:ilvl w:val="0"/>
          <w:numId w:val="42"/>
        </w:numPr>
        <w:tabs>
          <w:tab w:val="left" w:pos="426"/>
          <w:tab w:val="left" w:pos="709"/>
          <w:tab w:val="left" w:pos="851"/>
        </w:tabs>
        <w:spacing w:after="0" w:line="240" w:lineRule="auto"/>
        <w:ind w:left="709" w:hanging="425"/>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  </w:t>
      </w:r>
      <w:r w:rsidR="00D23F54" w:rsidRPr="00EC6D74">
        <w:rPr>
          <w:rFonts w:ascii="Tahoma" w:eastAsia="MS Mincho" w:hAnsi="Tahoma" w:cs="Tahoma"/>
          <w:sz w:val="20"/>
          <w:szCs w:val="20"/>
          <w:lang w:eastAsia="ru-RU"/>
        </w:rPr>
        <w:t>Обучение и достаточную квалификацию водителей;</w:t>
      </w:r>
    </w:p>
    <w:p w14:paraId="6A0495B3" w14:textId="77777777" w:rsidR="00D23F54" w:rsidRPr="00EC6D74" w:rsidRDefault="000B0AC7" w:rsidP="00EC6D74">
      <w:pPr>
        <w:pStyle w:val="a8"/>
        <w:widowControl w:val="0"/>
        <w:numPr>
          <w:ilvl w:val="0"/>
          <w:numId w:val="42"/>
        </w:numPr>
        <w:tabs>
          <w:tab w:val="left" w:pos="426"/>
          <w:tab w:val="left" w:pos="709"/>
          <w:tab w:val="left" w:pos="851"/>
        </w:tabs>
        <w:spacing w:after="0" w:line="240" w:lineRule="auto"/>
        <w:ind w:left="709" w:hanging="425"/>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  </w:t>
      </w:r>
      <w:r w:rsidR="00D23F54" w:rsidRPr="00EC6D74">
        <w:rPr>
          <w:rFonts w:ascii="Tahoma" w:eastAsia="MS Mincho" w:hAnsi="Tahoma" w:cs="Tahoma"/>
          <w:sz w:val="20"/>
          <w:szCs w:val="20"/>
          <w:lang w:eastAsia="ru-RU"/>
        </w:rPr>
        <w:t>Проведение регулярных ТО транспортных средств.</w:t>
      </w:r>
    </w:p>
    <w:p w14:paraId="4CEFF102"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При производстве работ Подрядчик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14:paraId="2BFDB2AB" w14:textId="77777777" w:rsidR="00D23F54" w:rsidRPr="00EC6D74" w:rsidRDefault="00D23F54" w:rsidP="00EC6D74">
      <w:pPr>
        <w:widowControl w:val="0"/>
        <w:numPr>
          <w:ilvl w:val="2"/>
          <w:numId w:val="3"/>
        </w:numPr>
        <w:tabs>
          <w:tab w:val="left" w:pos="284"/>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b/>
          <w:sz w:val="20"/>
          <w:szCs w:val="20"/>
          <w:lang w:eastAsia="ru-RU"/>
        </w:rPr>
        <w:t>Работы повышенной опасности.</w:t>
      </w:r>
    </w:p>
    <w:p w14:paraId="3EBC14E6" w14:textId="77777777" w:rsidR="00D23F54" w:rsidRPr="00EC6D74" w:rsidRDefault="00D23F54" w:rsidP="00EC6D74">
      <w:pPr>
        <w:widowControl w:val="0"/>
        <w:numPr>
          <w:ilvl w:val="3"/>
          <w:numId w:val="3"/>
        </w:numPr>
        <w:tabs>
          <w:tab w:val="left" w:pos="142"/>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Приостановка работ (в том числе и изъятие наряда-допуска) может производиться в случаях, представляющих угрозу для жизни, здоровья работников Подрядчика, Заказчика, третьих лиц и разрушения (аварии), отключения (отказа в работе) оборудования Заказчика.</w:t>
      </w:r>
    </w:p>
    <w:p w14:paraId="507AA008" w14:textId="77777777" w:rsidR="00D23F54" w:rsidRPr="00EC6D74" w:rsidRDefault="00D23F54" w:rsidP="00EC6D74">
      <w:pPr>
        <w:widowControl w:val="0"/>
        <w:numPr>
          <w:ilvl w:val="3"/>
          <w:numId w:val="3"/>
        </w:numPr>
        <w:tabs>
          <w:tab w:val="left" w:pos="142"/>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 должен определить и разработать перечень работ повышенной опасности. Минимально, этот перечень должен включать:</w:t>
      </w:r>
    </w:p>
    <w:p w14:paraId="0B5A4301" w14:textId="77777777" w:rsidR="00D23F54" w:rsidRPr="00EC6D74" w:rsidRDefault="00D23F54" w:rsidP="00EC6D74">
      <w:pPr>
        <w:widowControl w:val="0"/>
        <w:numPr>
          <w:ilvl w:val="0"/>
          <w:numId w:val="32"/>
        </w:numPr>
        <w:tabs>
          <w:tab w:val="left" w:pos="-284"/>
          <w:tab w:val="left" w:pos="567"/>
          <w:tab w:val="left" w:pos="851"/>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EC6D74">
          <w:rPr>
            <w:rFonts w:ascii="Tahoma" w:eastAsia="MS Mincho" w:hAnsi="Tahoma" w:cs="Tahoma"/>
            <w:sz w:val="20"/>
            <w:szCs w:val="20"/>
            <w:lang w:eastAsia="ru-RU"/>
          </w:rPr>
          <w:t>1,3 м</w:t>
        </w:r>
      </w:smartTag>
      <w:r w:rsidRPr="00EC6D74">
        <w:rPr>
          <w:rFonts w:ascii="Tahoma" w:eastAsia="MS Mincho" w:hAnsi="Tahoma" w:cs="Tahoma"/>
          <w:sz w:val="20"/>
          <w:szCs w:val="20"/>
          <w:lang w:eastAsia="ru-RU"/>
        </w:rPr>
        <w:t xml:space="preserve"> от пола без инвентарных лесов и подмостей;</w:t>
      </w:r>
    </w:p>
    <w:p w14:paraId="20C926A7" w14:textId="77777777" w:rsidR="00D23F54" w:rsidRPr="00EC6D74" w:rsidRDefault="00D23F54" w:rsidP="00EC6D74">
      <w:pPr>
        <w:widowControl w:val="0"/>
        <w:numPr>
          <w:ilvl w:val="0"/>
          <w:numId w:val="32"/>
        </w:numPr>
        <w:tabs>
          <w:tab w:val="left" w:pos="-284"/>
          <w:tab w:val="left" w:pos="567"/>
          <w:tab w:val="left" w:pos="851"/>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Ремонт трубопроводов пара и горячей воды;</w:t>
      </w:r>
    </w:p>
    <w:p w14:paraId="5FDC8B5D" w14:textId="77777777" w:rsidR="00D23F54" w:rsidRPr="00EC6D74" w:rsidRDefault="00D23F54" w:rsidP="00EC6D74">
      <w:pPr>
        <w:widowControl w:val="0"/>
        <w:numPr>
          <w:ilvl w:val="0"/>
          <w:numId w:val="32"/>
        </w:numPr>
        <w:tabs>
          <w:tab w:val="left" w:pos="-284"/>
          <w:tab w:val="left" w:pos="567"/>
          <w:tab w:val="left" w:pos="851"/>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Работы в замкнутых объемах, в ограниченных пространствах;</w:t>
      </w:r>
    </w:p>
    <w:p w14:paraId="2ADB5F8E" w14:textId="77777777" w:rsidR="00D23F54" w:rsidRPr="00EC6D74" w:rsidRDefault="00D23F54" w:rsidP="00EC6D74">
      <w:pPr>
        <w:widowControl w:val="0"/>
        <w:numPr>
          <w:ilvl w:val="0"/>
          <w:numId w:val="32"/>
        </w:numPr>
        <w:tabs>
          <w:tab w:val="left" w:pos="-284"/>
          <w:tab w:val="left" w:pos="567"/>
          <w:tab w:val="left" w:pos="851"/>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Ремонтные работы мостовых кранов, выполнение работ с выходом на крановые пути;</w:t>
      </w:r>
    </w:p>
    <w:p w14:paraId="3CED8C39" w14:textId="77777777" w:rsidR="00D23F54" w:rsidRPr="00EC6D74" w:rsidRDefault="00D23F54" w:rsidP="00EC6D74">
      <w:pPr>
        <w:widowControl w:val="0"/>
        <w:numPr>
          <w:ilvl w:val="0"/>
          <w:numId w:val="32"/>
        </w:numPr>
        <w:tabs>
          <w:tab w:val="left" w:pos="-284"/>
          <w:tab w:val="left" w:pos="567"/>
          <w:tab w:val="left" w:pos="851"/>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Электро- и газосварочные работы, газорезательные работы;</w:t>
      </w:r>
    </w:p>
    <w:p w14:paraId="0029450C" w14:textId="77777777" w:rsidR="00D23F54" w:rsidRPr="00EC6D74" w:rsidRDefault="00D23F54" w:rsidP="00EC6D74">
      <w:pPr>
        <w:widowControl w:val="0"/>
        <w:numPr>
          <w:ilvl w:val="0"/>
          <w:numId w:val="32"/>
        </w:numPr>
        <w:tabs>
          <w:tab w:val="left" w:pos="-284"/>
          <w:tab w:val="left" w:pos="567"/>
          <w:tab w:val="left" w:pos="851"/>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Работы по вскрытию и испытанию сосудов и трубопроводов, работающих под давлением;</w:t>
      </w:r>
    </w:p>
    <w:p w14:paraId="4A4A84C5" w14:textId="77777777" w:rsidR="00D23F54" w:rsidRPr="00EC6D74" w:rsidRDefault="00D23F54" w:rsidP="00EC6D74">
      <w:pPr>
        <w:widowControl w:val="0"/>
        <w:numPr>
          <w:ilvl w:val="0"/>
          <w:numId w:val="32"/>
        </w:numPr>
        <w:tabs>
          <w:tab w:val="left" w:pos="-284"/>
          <w:tab w:val="left" w:pos="567"/>
          <w:tab w:val="left" w:pos="851"/>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Работы с грузоподъемными механизмами;</w:t>
      </w:r>
    </w:p>
    <w:p w14:paraId="27D4683D" w14:textId="77777777" w:rsidR="00D23F54" w:rsidRPr="00EC6D74" w:rsidRDefault="00D23F54" w:rsidP="00EC6D74">
      <w:pPr>
        <w:widowControl w:val="0"/>
        <w:numPr>
          <w:ilvl w:val="0"/>
          <w:numId w:val="32"/>
        </w:numPr>
        <w:tabs>
          <w:tab w:val="left" w:pos="-284"/>
          <w:tab w:val="left" w:pos="567"/>
          <w:tab w:val="left" w:pos="851"/>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Работы краном вблизи воздушных линий электропередачи;</w:t>
      </w:r>
    </w:p>
    <w:p w14:paraId="1AAFB8E4" w14:textId="77777777" w:rsidR="00D23F54" w:rsidRPr="00EC6D74" w:rsidRDefault="00D23F54" w:rsidP="00EC6D74">
      <w:pPr>
        <w:widowControl w:val="0"/>
        <w:numPr>
          <w:ilvl w:val="0"/>
          <w:numId w:val="32"/>
        </w:numPr>
        <w:tabs>
          <w:tab w:val="left" w:pos="-284"/>
          <w:tab w:val="left" w:pos="567"/>
          <w:tab w:val="left" w:pos="851"/>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Проведение огневых работ на взрывопожароопасных объектах;</w:t>
      </w:r>
    </w:p>
    <w:p w14:paraId="6254B64D"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 должен использовать систему нарядов–допусков для выполнения работ повышенной опасности.</w:t>
      </w:r>
    </w:p>
    <w:p w14:paraId="66E2A001" w14:textId="77777777" w:rsidR="00D23F54" w:rsidRPr="00EC6D74" w:rsidRDefault="00D23F54" w:rsidP="00EC6D74">
      <w:pPr>
        <w:widowControl w:val="0"/>
        <w:numPr>
          <w:ilvl w:val="2"/>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b/>
          <w:sz w:val="20"/>
          <w:szCs w:val="20"/>
          <w:lang w:eastAsia="ru-RU"/>
        </w:rPr>
        <w:t>Обучение и аттестация персонала Подрядчика.</w:t>
      </w:r>
    </w:p>
    <w:p w14:paraId="1F21461E"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Подрядчиком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Подрядчиком деятельности.</w:t>
      </w:r>
    </w:p>
    <w:p w14:paraId="5A8BBB1F" w14:textId="77777777" w:rsidR="00D23F54" w:rsidRPr="00EC6D74" w:rsidRDefault="00D23F54" w:rsidP="00EC6D74">
      <w:pPr>
        <w:widowControl w:val="0"/>
        <w:numPr>
          <w:ilvl w:val="3"/>
          <w:numId w:val="3"/>
        </w:numPr>
        <w:tabs>
          <w:tab w:val="left" w:pos="851"/>
          <w:tab w:val="left" w:pos="993"/>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 обязан гарантировать, что персонал, выполняющий работы,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14:paraId="3D968661" w14:textId="77777777" w:rsidR="00D23F54" w:rsidRPr="00EC6D74" w:rsidRDefault="00D23F54" w:rsidP="00EC6D74">
      <w:pPr>
        <w:widowControl w:val="0"/>
        <w:numPr>
          <w:ilvl w:val="3"/>
          <w:numId w:val="3"/>
        </w:numPr>
        <w:tabs>
          <w:tab w:val="left" w:pos="851"/>
          <w:tab w:val="left" w:pos="993"/>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14:paraId="52AE0337"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Прежде чем приступить к работе на Объекте персонал Подрядчика должен выполнить следующие мероприятия:</w:t>
      </w:r>
    </w:p>
    <w:p w14:paraId="78BE35DC" w14:textId="77777777" w:rsidR="00D23F54" w:rsidRPr="00EC6D74" w:rsidRDefault="00D23F54" w:rsidP="00EC6D74">
      <w:pPr>
        <w:widowControl w:val="0"/>
        <w:numPr>
          <w:ilvl w:val="0"/>
          <w:numId w:val="25"/>
        </w:numPr>
        <w:tabs>
          <w:tab w:val="left" w:pos="0"/>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14:paraId="342533CE" w14:textId="77777777" w:rsidR="00D23F54" w:rsidRPr="00EC6D74" w:rsidRDefault="00D23F54" w:rsidP="00EC6D74">
      <w:pPr>
        <w:widowControl w:val="0"/>
        <w:numPr>
          <w:ilvl w:val="0"/>
          <w:numId w:val="25"/>
        </w:numPr>
        <w:tabs>
          <w:tab w:val="left" w:pos="0"/>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Пройти вводный инструктаж по ППБ, ОТ и Э, проводимый представителем Подрядчика, предусмотренный требованиями законодательства.</w:t>
      </w:r>
    </w:p>
    <w:p w14:paraId="12413B7B"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14:paraId="6B93A8C2"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Заказчик вправе возражать против использования Подрядчиком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выполнению работ по Договору или к выполнению иных работ только по письменному разрешению Заказчика. </w:t>
      </w:r>
    </w:p>
    <w:p w14:paraId="1ABE1AD5" w14:textId="77777777" w:rsidR="00D23F54" w:rsidRPr="00EC6D74" w:rsidRDefault="00D23F54" w:rsidP="00EC6D74">
      <w:pPr>
        <w:widowControl w:val="0"/>
        <w:numPr>
          <w:ilvl w:val="2"/>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b/>
          <w:sz w:val="20"/>
          <w:szCs w:val="20"/>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14:paraId="0A1816B4"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Подрядчик обязан:</w:t>
      </w:r>
    </w:p>
    <w:p w14:paraId="592BA924" w14:textId="77777777" w:rsidR="00D23F54" w:rsidRPr="00EC6D74" w:rsidRDefault="00D23F54" w:rsidP="00EC6D74">
      <w:pPr>
        <w:pStyle w:val="a8"/>
        <w:widowControl w:val="0"/>
        <w:numPr>
          <w:ilvl w:val="0"/>
          <w:numId w:val="39"/>
        </w:numPr>
        <w:tabs>
          <w:tab w:val="left" w:pos="567"/>
          <w:tab w:val="left" w:pos="709"/>
          <w:tab w:val="left" w:pos="851"/>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Не допускать к работе (отстранить от работы) работников Подрядчика (а в случае привлечения третьих лиц- и работников третьих лиц, привлеченных к выполнению работ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14:paraId="7B04BB4B" w14:textId="77777777" w:rsidR="00D23F54" w:rsidRPr="00EC6D74" w:rsidRDefault="00D23F54" w:rsidP="00EC6D74">
      <w:pPr>
        <w:pStyle w:val="a8"/>
        <w:widowControl w:val="0"/>
        <w:numPr>
          <w:ilvl w:val="0"/>
          <w:numId w:val="39"/>
        </w:numPr>
        <w:tabs>
          <w:tab w:val="left" w:pos="567"/>
          <w:tab w:val="left" w:pos="709"/>
          <w:tab w:val="left" w:pos="851"/>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14:paraId="7F9217B1"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Подрядчика не допускается на рабочее место.</w:t>
      </w:r>
    </w:p>
    <w:p w14:paraId="22A3CD6D"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Подрядчиком может, осуществляется любым из нижеперечисленных способов: </w:t>
      </w:r>
    </w:p>
    <w:p w14:paraId="010C8646" w14:textId="77777777" w:rsidR="00D23F54" w:rsidRPr="00EC6D74" w:rsidRDefault="00D23F54" w:rsidP="00EC6D74">
      <w:pPr>
        <w:widowControl w:val="0"/>
        <w:numPr>
          <w:ilvl w:val="0"/>
          <w:numId w:val="29"/>
        </w:numPr>
        <w:tabs>
          <w:tab w:val="left" w:pos="142"/>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медицинским осмотром или освидетельствованием; </w:t>
      </w:r>
    </w:p>
    <w:p w14:paraId="5887DD55" w14:textId="77777777" w:rsidR="00D23F54" w:rsidRPr="00EC6D74" w:rsidRDefault="00D23F54" w:rsidP="00EC6D74">
      <w:pPr>
        <w:widowControl w:val="0"/>
        <w:numPr>
          <w:ilvl w:val="0"/>
          <w:numId w:val="29"/>
        </w:numPr>
        <w:tabs>
          <w:tab w:val="left" w:pos="142"/>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актами, составленными работниками Заказчика и/или Подрядчика (третьего лица); </w:t>
      </w:r>
    </w:p>
    <w:p w14:paraId="6F42DEAB" w14:textId="77777777" w:rsidR="00D23F54" w:rsidRPr="00EC6D74" w:rsidRDefault="00D23F54" w:rsidP="00EC6D74">
      <w:pPr>
        <w:widowControl w:val="0"/>
        <w:numPr>
          <w:ilvl w:val="0"/>
          <w:numId w:val="29"/>
        </w:numPr>
        <w:tabs>
          <w:tab w:val="left" w:pos="142"/>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письменными объяснениями работников Заказчика и/или Подрядчика (третьих лиц), </w:t>
      </w:r>
    </w:p>
    <w:p w14:paraId="736534CA" w14:textId="77777777" w:rsidR="00D23F54" w:rsidRPr="00EC6D74" w:rsidRDefault="00D23F54" w:rsidP="00EC6D74">
      <w:pPr>
        <w:widowControl w:val="0"/>
        <w:numPr>
          <w:ilvl w:val="0"/>
          <w:numId w:val="29"/>
        </w:numPr>
        <w:tabs>
          <w:tab w:val="left" w:pos="142"/>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другими способами.</w:t>
      </w:r>
    </w:p>
    <w:p w14:paraId="0CA70E2A" w14:textId="77777777" w:rsidR="00D23F54" w:rsidRPr="00EC6D74" w:rsidRDefault="00D23F54" w:rsidP="00EC6D74">
      <w:pPr>
        <w:widowControl w:val="0"/>
        <w:numPr>
          <w:ilvl w:val="3"/>
          <w:numId w:val="3"/>
        </w:numPr>
        <w:tabs>
          <w:tab w:val="left" w:pos="851"/>
          <w:tab w:val="left" w:pos="993"/>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Заказчик имеет право в любое время проверять исполнение Подрядчиком обязанностей, предусмотренных Договором. В случае возникновения у Заказчика подозрения о наличии на Объектах работников Подрядчика (третьих лиц) в состоянии опьянения, Подрядчик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14:paraId="7FD72092" w14:textId="77777777" w:rsidR="00D23F54" w:rsidRPr="00EC6D74" w:rsidRDefault="00D23F54" w:rsidP="00EC6D74">
      <w:pPr>
        <w:widowControl w:val="0"/>
        <w:numPr>
          <w:ilvl w:val="2"/>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b/>
          <w:sz w:val="20"/>
          <w:szCs w:val="20"/>
          <w:lang w:eastAsia="ru-RU"/>
        </w:rPr>
        <w:t>Текущие проверки.</w:t>
      </w:r>
    </w:p>
    <w:p w14:paraId="7B096D88"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В ходе проведения работ Подрядчиком организовываются и проводятся периодические проверки соответствия деятельности Подрядчика и третьих лиц требованиям безопасности. В ходе выполнения работ по Договору требуется проведение следующих видов проверок: </w:t>
      </w:r>
    </w:p>
    <w:p w14:paraId="33BBFB36" w14:textId="77777777" w:rsidR="00D23F54" w:rsidRPr="00EC6D74" w:rsidRDefault="00D23F54" w:rsidP="00EC6D74">
      <w:pPr>
        <w:pStyle w:val="a8"/>
        <w:widowControl w:val="0"/>
        <w:numPr>
          <w:ilvl w:val="0"/>
          <w:numId w:val="30"/>
        </w:numPr>
        <w:tabs>
          <w:tab w:val="left" w:pos="851"/>
          <w:tab w:val="left" w:pos="993"/>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Внутренние проверки – организуются и проводятся внутри Подрядчика силами собственных специалистов по ПБ и ОТ. Порядок проведения проверок Подрядчик вправе определить самостоятельно, по результатам проверки должен составляться отчёт (акт), копия которого направляется в филиал Заказчика, а именно в «Филиал РПИП».</w:t>
      </w:r>
    </w:p>
    <w:p w14:paraId="4DA10362" w14:textId="77777777" w:rsidR="00D23F54" w:rsidRPr="00EC6D74" w:rsidRDefault="00D23F54" w:rsidP="00EC6D74">
      <w:pPr>
        <w:pStyle w:val="a8"/>
        <w:widowControl w:val="0"/>
        <w:numPr>
          <w:ilvl w:val="0"/>
          <w:numId w:val="30"/>
        </w:numPr>
        <w:tabs>
          <w:tab w:val="left" w:pos="851"/>
          <w:tab w:val="left" w:pos="993"/>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Внешние проверки выполнения работ Подрядчиком – организуются и проводятся представителями Заказчика со следующей периодичностью: </w:t>
      </w:r>
    </w:p>
    <w:p w14:paraId="350BAC5B" w14:textId="77777777" w:rsidR="00D23F54" w:rsidRPr="00EC6D74" w:rsidRDefault="00D23F54" w:rsidP="00EC6D74">
      <w:pPr>
        <w:pStyle w:val="a8"/>
        <w:widowControl w:val="0"/>
        <w:numPr>
          <w:ilvl w:val="0"/>
          <w:numId w:val="30"/>
        </w:numPr>
        <w:tabs>
          <w:tab w:val="left" w:pos="851"/>
          <w:tab w:val="left" w:pos="993"/>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14:paraId="1BDFEC2A" w14:textId="77777777" w:rsidR="00D23F54" w:rsidRPr="00EC6D74" w:rsidRDefault="00D23F54" w:rsidP="00EC6D74">
      <w:pPr>
        <w:pStyle w:val="a8"/>
        <w:widowControl w:val="0"/>
        <w:numPr>
          <w:ilvl w:val="0"/>
          <w:numId w:val="30"/>
        </w:numPr>
        <w:tabs>
          <w:tab w:val="left" w:pos="851"/>
          <w:tab w:val="left" w:pos="993"/>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Руководители структурных подразделений филиала Заказчика совместно с представителями Подрядчика (третьих лиц) - 1 раз в неделю при проведении работы в рамках подготовки к ежемесячному Дню ОТ.</w:t>
      </w:r>
    </w:p>
    <w:p w14:paraId="7873B735" w14:textId="77777777" w:rsidR="00D23F54" w:rsidRPr="00EC6D74" w:rsidRDefault="00D23F54" w:rsidP="00EC6D74">
      <w:pPr>
        <w:pStyle w:val="a8"/>
        <w:widowControl w:val="0"/>
        <w:numPr>
          <w:ilvl w:val="0"/>
          <w:numId w:val="30"/>
        </w:numPr>
        <w:tabs>
          <w:tab w:val="left" w:pos="851"/>
          <w:tab w:val="left" w:pos="993"/>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Руководители филиала и структурных подразделений, специалисты по ПБ и ОТ Заказчика совместно с руководителями участка Подрядчика и третьего лица- 1 раз в месяц при проведении Дня ОТ.</w:t>
      </w:r>
    </w:p>
    <w:p w14:paraId="0A48760D"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Периодичность проверок Подрядчика,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14:paraId="18E585B3"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В проверках принимают участие: специалисты по ПБ и ОТ филиала, представитель участка предприятия, где выполняются работы. </w:t>
      </w:r>
    </w:p>
    <w:p w14:paraId="3846E79D"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При проверке работ, осуществляемых на территории, выделенной по акту- допуску, или при проведении работ по общим нарядам представители Подрядчика должны присутствовать в качестве сопровождающих. </w:t>
      </w:r>
    </w:p>
    <w:p w14:paraId="133045BC"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Подрядчика для устранения выявленных замечаний, второй – остаётся у руководителя участка, где проводятся работы.</w:t>
      </w:r>
    </w:p>
    <w:p w14:paraId="3DEFECA7" w14:textId="77777777" w:rsidR="00D23F54" w:rsidRPr="00EC6D74" w:rsidRDefault="00D23F54" w:rsidP="00EC6D74">
      <w:pPr>
        <w:widowControl w:val="0"/>
        <w:numPr>
          <w:ilvl w:val="3"/>
          <w:numId w:val="3"/>
        </w:numPr>
        <w:tabs>
          <w:tab w:val="left" w:pos="851"/>
          <w:tab w:val="left" w:pos="993"/>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В ходе проведения работ организовываются и проводятся совместные совещания по анализу соблюдения Подрядчиком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Подрядчика и филиала Заказчика.</w:t>
      </w:r>
    </w:p>
    <w:p w14:paraId="385694B7" w14:textId="77777777" w:rsidR="00D23F54" w:rsidRPr="00EC6D74" w:rsidRDefault="00D23F54" w:rsidP="00EC6D74">
      <w:pPr>
        <w:widowControl w:val="0"/>
        <w:numPr>
          <w:ilvl w:val="2"/>
          <w:numId w:val="3"/>
        </w:numPr>
        <w:tabs>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b/>
          <w:sz w:val="20"/>
          <w:szCs w:val="20"/>
          <w:lang w:eastAsia="ru-RU"/>
        </w:rPr>
        <w:t>Требования к отчетности.</w:t>
      </w:r>
    </w:p>
    <w:p w14:paraId="6C940659" w14:textId="77777777" w:rsidR="00D23F54" w:rsidRPr="00EC6D74" w:rsidRDefault="00D23F54" w:rsidP="00EC6D74">
      <w:pPr>
        <w:widowControl w:val="0"/>
        <w:numPr>
          <w:ilvl w:val="3"/>
          <w:numId w:val="3"/>
        </w:numPr>
        <w:tabs>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 Подрядчик представляет ежемесячный отчет по установленным формам о результатах работы Подрядчика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14:paraId="05C46452" w14:textId="77777777" w:rsidR="00D23F54" w:rsidRPr="00EC6D74" w:rsidRDefault="00D23F54" w:rsidP="00EC6D74">
      <w:pPr>
        <w:pStyle w:val="a8"/>
        <w:widowControl w:val="0"/>
        <w:numPr>
          <w:ilvl w:val="0"/>
          <w:numId w:val="31"/>
        </w:numPr>
        <w:tabs>
          <w:tab w:val="left" w:pos="709"/>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все несчастные случаи (если таковые произошли);</w:t>
      </w:r>
    </w:p>
    <w:p w14:paraId="5A494520" w14:textId="77777777" w:rsidR="00D23F54" w:rsidRPr="00EC6D74" w:rsidRDefault="00D23F54" w:rsidP="00EC6D74">
      <w:pPr>
        <w:pStyle w:val="a8"/>
        <w:widowControl w:val="0"/>
        <w:numPr>
          <w:ilvl w:val="0"/>
          <w:numId w:val="31"/>
        </w:numPr>
        <w:tabs>
          <w:tab w:val="left" w:pos="709"/>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все дорожно-транспортные происшествия, относящиеся к тому периоду времени, когда Подрядчик выполнял работы для Заказчика;</w:t>
      </w:r>
    </w:p>
    <w:p w14:paraId="47EDC453" w14:textId="77777777" w:rsidR="00D23F54" w:rsidRPr="00EC6D74" w:rsidRDefault="00D23F54" w:rsidP="00EC6D74">
      <w:pPr>
        <w:pStyle w:val="a8"/>
        <w:widowControl w:val="0"/>
        <w:numPr>
          <w:ilvl w:val="0"/>
          <w:numId w:val="31"/>
        </w:numPr>
        <w:tabs>
          <w:tab w:val="left" w:pos="709"/>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14:paraId="07918CFB" w14:textId="77777777" w:rsidR="00D23F54" w:rsidRPr="00EC6D74" w:rsidRDefault="00D23F54" w:rsidP="00EC6D74">
      <w:pPr>
        <w:pStyle w:val="a8"/>
        <w:widowControl w:val="0"/>
        <w:numPr>
          <w:ilvl w:val="0"/>
          <w:numId w:val="31"/>
        </w:numPr>
        <w:tabs>
          <w:tab w:val="left" w:pos="709"/>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любые другие события, о которых необходимо сообщать уполномоченным компетентным государственным органам;</w:t>
      </w:r>
    </w:p>
    <w:p w14:paraId="75DA3114" w14:textId="77777777" w:rsidR="00D23F54" w:rsidRPr="00EC6D74" w:rsidRDefault="00D23F54" w:rsidP="00EC6D74">
      <w:pPr>
        <w:pStyle w:val="a8"/>
        <w:widowControl w:val="0"/>
        <w:numPr>
          <w:ilvl w:val="0"/>
          <w:numId w:val="31"/>
        </w:numPr>
        <w:tabs>
          <w:tab w:val="left" w:pos="709"/>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оценочное общее количество рабочих часов, отработанных персоналом Подрядчика на месте проведения работ, общее число работников Подрядчика на месте проведения работ;</w:t>
      </w:r>
    </w:p>
    <w:p w14:paraId="4E99B970" w14:textId="77777777" w:rsidR="00D23F54" w:rsidRPr="00EC6D74" w:rsidRDefault="00D23F54" w:rsidP="00EC6D74">
      <w:pPr>
        <w:pStyle w:val="a8"/>
        <w:widowControl w:val="0"/>
        <w:numPr>
          <w:ilvl w:val="0"/>
          <w:numId w:val="31"/>
        </w:numPr>
        <w:tabs>
          <w:tab w:val="left" w:pos="709"/>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сведения о поощрениях и взысканиях по промышленной безопасности и охране труда;</w:t>
      </w:r>
    </w:p>
    <w:p w14:paraId="7A6BCA30" w14:textId="77777777" w:rsidR="00D23F54" w:rsidRPr="00EC6D74" w:rsidRDefault="00D23F54" w:rsidP="00EC6D74">
      <w:pPr>
        <w:pStyle w:val="a8"/>
        <w:widowControl w:val="0"/>
        <w:numPr>
          <w:ilvl w:val="0"/>
          <w:numId w:val="31"/>
        </w:numPr>
        <w:tabs>
          <w:tab w:val="left" w:pos="709"/>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сведения о потенциально опасных ситуациях, возникавших в процессе производства работ.</w:t>
      </w:r>
    </w:p>
    <w:p w14:paraId="14387EBD" w14:textId="77777777" w:rsidR="00D23F54" w:rsidRPr="00EC6D74" w:rsidRDefault="00D23F54" w:rsidP="00EC6D74">
      <w:pPr>
        <w:widowControl w:val="0"/>
        <w:numPr>
          <w:ilvl w:val="3"/>
          <w:numId w:val="3"/>
        </w:numPr>
        <w:tabs>
          <w:tab w:val="left" w:pos="709"/>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 дополнение к представлению отчёта, Подрядчик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14:paraId="5662D055" w14:textId="77777777" w:rsidR="00D23F54" w:rsidRPr="00EC6D74" w:rsidRDefault="00D23F54" w:rsidP="00EC6D74">
      <w:pPr>
        <w:widowControl w:val="0"/>
        <w:numPr>
          <w:ilvl w:val="2"/>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b/>
          <w:sz w:val="20"/>
          <w:szCs w:val="20"/>
          <w:lang w:eastAsia="ru-RU"/>
        </w:rPr>
        <w:t>Требования к профпригодности персонала по состоянию здоровья.</w:t>
      </w:r>
    </w:p>
    <w:p w14:paraId="27DF2525"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Все работники, направленные Подрядчиком, должны быть годны к выполнению своих обязанностей по состоянию здоровья в соответствии с требованиями законодательства. Все работники, предложенные Подрядчиком, должны, при наличии законодательных требований к конкретным профессиям, проходить периодический медицинский осмотр. Подрядчик обязан предоставить соответствующие документы, подтверждающие о проведение медицинских осмотров работников Заказчику по запросу. </w:t>
      </w:r>
    </w:p>
    <w:p w14:paraId="36A0D53B" w14:textId="77777777" w:rsidR="00D23F54" w:rsidRPr="00EC6D74" w:rsidRDefault="00D23F54" w:rsidP="00EC6D74">
      <w:pPr>
        <w:widowControl w:val="0"/>
        <w:numPr>
          <w:ilvl w:val="2"/>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bookmarkStart w:id="3" w:name="_Toc109110018"/>
      <w:bookmarkStart w:id="4" w:name="_Toc109067520"/>
      <w:r w:rsidRPr="00EC6D74">
        <w:rPr>
          <w:rFonts w:ascii="Tahoma" w:eastAsia="MS Mincho" w:hAnsi="Tahoma" w:cs="Tahoma"/>
          <w:b/>
          <w:sz w:val="20"/>
          <w:szCs w:val="20"/>
          <w:lang w:eastAsia="ru-RU"/>
        </w:rPr>
        <w:t>Состояние мест проведения работ</w:t>
      </w:r>
      <w:bookmarkEnd w:id="3"/>
      <w:bookmarkEnd w:id="4"/>
      <w:r w:rsidRPr="00EC6D74">
        <w:rPr>
          <w:rFonts w:ascii="Tahoma" w:eastAsia="MS Mincho" w:hAnsi="Tahoma" w:cs="Tahoma"/>
          <w:b/>
          <w:sz w:val="20"/>
          <w:szCs w:val="20"/>
          <w:lang w:eastAsia="ru-RU"/>
        </w:rPr>
        <w:t>.</w:t>
      </w:r>
    </w:p>
    <w:p w14:paraId="53211BA3"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 обеспечивает, чтобы все работники, предоставленные Подрядчиком для выполнения работ,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14:paraId="382E28F0" w14:textId="77777777" w:rsidR="00D23F54" w:rsidRPr="00EC6D74" w:rsidRDefault="00D23F54" w:rsidP="00EC6D74">
      <w:pPr>
        <w:widowControl w:val="0"/>
        <w:numPr>
          <w:ilvl w:val="3"/>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сдает Заказчику рабочее место.</w:t>
      </w:r>
    </w:p>
    <w:p w14:paraId="5DE5482B" w14:textId="77777777" w:rsidR="00D23F54" w:rsidRPr="00EC6D74" w:rsidRDefault="00D23F54" w:rsidP="00EC6D74">
      <w:pPr>
        <w:widowControl w:val="0"/>
        <w:numPr>
          <w:ilvl w:val="2"/>
          <w:numId w:val="3"/>
        </w:numPr>
        <w:tabs>
          <w:tab w:val="left" w:pos="567"/>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b/>
          <w:sz w:val="20"/>
          <w:szCs w:val="20"/>
          <w:lang w:eastAsia="ru-RU"/>
        </w:rPr>
        <w:t>Требования к оборудованию.</w:t>
      </w:r>
    </w:p>
    <w:p w14:paraId="400E7050"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14:paraId="04F78CFA"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14:paraId="27E7F31E"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Все оборудование, используемое Подрядчиком должно поддерживаться в безопасном, рабочем состоянии.</w:t>
      </w:r>
    </w:p>
    <w:p w14:paraId="08668464"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14:paraId="5FF1B689"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14:paraId="56F4872D"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14:paraId="7DF2A847"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14:paraId="612EB150"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Размещение оборудования на месте проведения работ заранее согласовывается с представителем Заказчика. </w:t>
      </w:r>
    </w:p>
    <w:p w14:paraId="57553E46"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Работники 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14:paraId="7C42F910" w14:textId="77777777" w:rsidR="00D23F54" w:rsidRPr="00EC6D74" w:rsidRDefault="00D23F54" w:rsidP="00EC6D74">
      <w:pPr>
        <w:widowControl w:val="0"/>
        <w:numPr>
          <w:ilvl w:val="3"/>
          <w:numId w:val="3"/>
        </w:numPr>
        <w:tabs>
          <w:tab w:val="left" w:pos="851"/>
          <w:tab w:val="left" w:pos="993"/>
          <w:tab w:val="left" w:pos="1134"/>
          <w:tab w:val="left" w:pos="1560"/>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 несет ответственность за эксплуатацию всего оборудования в соответствии с действующим законодательством и Договором.</w:t>
      </w:r>
    </w:p>
    <w:p w14:paraId="3059E1C2" w14:textId="77777777" w:rsidR="00D23F54" w:rsidRPr="00EC6D74" w:rsidRDefault="00D23F54" w:rsidP="00EC6D74">
      <w:pPr>
        <w:widowControl w:val="0"/>
        <w:numPr>
          <w:ilvl w:val="2"/>
          <w:numId w:val="3"/>
        </w:numPr>
        <w:tabs>
          <w:tab w:val="left" w:pos="284"/>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b/>
          <w:sz w:val="20"/>
          <w:szCs w:val="20"/>
          <w:lang w:eastAsia="ru-RU"/>
        </w:rPr>
        <w:t>Охрана окружающей среды.</w:t>
      </w:r>
    </w:p>
    <w:p w14:paraId="0336AE91"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bookmarkStart w:id="5" w:name="_Toc109067528"/>
      <w:bookmarkStart w:id="6" w:name="_Toc424450689"/>
      <w:bookmarkStart w:id="7" w:name="_Toc109110026"/>
      <w:bookmarkEnd w:id="5"/>
      <w:bookmarkEnd w:id="6"/>
      <w:bookmarkEnd w:id="7"/>
      <w:r w:rsidRPr="00EC6D74">
        <w:rPr>
          <w:rFonts w:ascii="Tahoma" w:eastAsia="MS Mincho" w:hAnsi="Tahoma" w:cs="Tahoma"/>
          <w:sz w:val="20"/>
          <w:szCs w:val="20"/>
          <w:lang w:eastAsia="ru-RU"/>
        </w:rPr>
        <w:t>Подрядчик принимает все обоснованные меры предосторожности, направленные на охрану окружающей среды в процессе выполнения работ. Обязанности Подрядчика включают в себя, помимо прочего, предотвращение причинения неудобства третьим лицам и загрязнения окружающей среды оборудованием и материалами Подрядчика, а также охрану диких животных, водных объектов (в том числе подземных вод), дорог, мостов и соседней недвижимости.</w:t>
      </w:r>
    </w:p>
    <w:p w14:paraId="63D3910B"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 В случае нарушения Подрядчиком положений п.14.6.15.1. Общих условий Заказчик вправе уведомить о таком нарушении Подрядчика,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выполнение работ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Подрядчика, вызванных таким расторжением. </w:t>
      </w:r>
    </w:p>
    <w:p w14:paraId="46703ED2"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Подрядчик несет ответственность за уборку с объектов Заказчика всех производственных отходов, в том числе:</w:t>
      </w:r>
    </w:p>
    <w:p w14:paraId="5B26D761" w14:textId="77777777" w:rsidR="00D23F54" w:rsidRPr="00EC6D74" w:rsidRDefault="00D23F54" w:rsidP="00EC6D74">
      <w:pPr>
        <w:pStyle w:val="a8"/>
        <w:widowControl w:val="0"/>
        <w:numPr>
          <w:ilvl w:val="0"/>
          <w:numId w:val="40"/>
        </w:numPr>
        <w:tabs>
          <w:tab w:val="left" w:pos="426"/>
          <w:tab w:val="left" w:pos="709"/>
          <w:tab w:val="left" w:pos="851"/>
        </w:tabs>
        <w:spacing w:after="0" w:line="240" w:lineRule="auto"/>
        <w:ind w:left="709"/>
        <w:jc w:val="both"/>
        <w:rPr>
          <w:rFonts w:ascii="Tahoma" w:eastAsia="MS Mincho" w:hAnsi="Tahoma" w:cs="Tahoma"/>
          <w:sz w:val="20"/>
          <w:szCs w:val="20"/>
          <w:lang w:eastAsia="ru-RU"/>
        </w:rPr>
      </w:pPr>
      <w:r w:rsidRPr="00EC6D74">
        <w:rPr>
          <w:rFonts w:ascii="Tahoma" w:eastAsia="MS Mincho" w:hAnsi="Tahoma" w:cs="Tahoma"/>
          <w:sz w:val="20"/>
          <w:szCs w:val="20"/>
          <w:lang w:eastAsia="ru-RU"/>
        </w:rPr>
        <w:t xml:space="preserve">пустых контейнеров; </w:t>
      </w:r>
    </w:p>
    <w:p w14:paraId="7C217CF3" w14:textId="77777777" w:rsidR="00D23F54" w:rsidRPr="00EC6D74" w:rsidRDefault="00D23F54" w:rsidP="00EC6D74">
      <w:pPr>
        <w:pStyle w:val="a8"/>
        <w:widowControl w:val="0"/>
        <w:numPr>
          <w:ilvl w:val="0"/>
          <w:numId w:val="40"/>
        </w:numPr>
        <w:tabs>
          <w:tab w:val="left" w:pos="426"/>
          <w:tab w:val="left" w:pos="709"/>
          <w:tab w:val="left" w:pos="851"/>
        </w:tabs>
        <w:spacing w:after="0" w:line="240" w:lineRule="auto"/>
        <w:ind w:left="709"/>
        <w:jc w:val="both"/>
        <w:rPr>
          <w:rFonts w:ascii="Tahoma" w:eastAsia="MS Mincho" w:hAnsi="Tahoma" w:cs="Tahoma"/>
          <w:sz w:val="20"/>
          <w:szCs w:val="20"/>
          <w:lang w:eastAsia="ru-RU"/>
        </w:rPr>
      </w:pPr>
      <w:r w:rsidRPr="00EC6D74">
        <w:rPr>
          <w:rFonts w:ascii="Tahoma" w:eastAsia="MS Mincho" w:hAnsi="Tahoma" w:cs="Tahoma"/>
          <w:sz w:val="20"/>
          <w:szCs w:val="20"/>
          <w:lang w:eastAsia="ru-RU"/>
        </w:rPr>
        <w:t>твердых и жидких промышленных и бытовых отходов.</w:t>
      </w:r>
    </w:p>
    <w:p w14:paraId="2BC378E1"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Порядок обращения с образующимися отходами определяется в Договоре. Подрядчик запрещает своим работникам использовать неподобающим образом какие-либо товары или продукцию, как на объектах Заказчика, так и за их пределами.</w:t>
      </w:r>
    </w:p>
    <w:p w14:paraId="05011A4C"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sz w:val="20"/>
          <w:szCs w:val="20"/>
          <w:lang w:eastAsia="ru-RU"/>
        </w:rPr>
      </w:pPr>
      <w:r w:rsidRPr="00EC6D74">
        <w:rPr>
          <w:rFonts w:ascii="Tahoma" w:eastAsia="MS Mincho" w:hAnsi="Tahoma" w:cs="Tahoma"/>
          <w:sz w:val="20"/>
          <w:szCs w:val="20"/>
          <w:lang w:eastAsia="ru-RU"/>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14:paraId="165A7ED3" w14:textId="77777777" w:rsidR="00D23F54" w:rsidRPr="00EC6D74" w:rsidRDefault="00D23F54" w:rsidP="00EC6D74">
      <w:pPr>
        <w:widowControl w:val="0"/>
        <w:numPr>
          <w:ilvl w:val="3"/>
          <w:numId w:val="3"/>
        </w:numPr>
        <w:tabs>
          <w:tab w:val="left" w:pos="426"/>
          <w:tab w:val="left" w:pos="851"/>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При выполнении работ Подрядчик при любых обстоятельствах обязан: </w:t>
      </w:r>
    </w:p>
    <w:p w14:paraId="28C01462" w14:textId="77777777" w:rsidR="00D23F54" w:rsidRPr="00EC6D74" w:rsidRDefault="00D23F54" w:rsidP="00EC6D74">
      <w:pPr>
        <w:widowControl w:val="0"/>
        <w:tabs>
          <w:tab w:val="left" w:pos="851"/>
          <w:tab w:val="left" w:pos="993"/>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xml:space="preserve">- 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14:paraId="6BDAC220" w14:textId="77777777" w:rsidR="00D23F54" w:rsidRPr="00EC6D74" w:rsidRDefault="00D23F54" w:rsidP="00EC6D74">
      <w:pPr>
        <w:widowControl w:val="0"/>
        <w:tabs>
          <w:tab w:val="left" w:pos="851"/>
          <w:tab w:val="left" w:pos="993"/>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принимать меры к сокращению количества отходов;</w:t>
      </w:r>
    </w:p>
    <w:p w14:paraId="42562D40" w14:textId="77777777" w:rsidR="00D23F54" w:rsidRPr="00EC6D74" w:rsidRDefault="00D23F54" w:rsidP="00EC6D74">
      <w:pPr>
        <w:widowControl w:val="0"/>
        <w:tabs>
          <w:tab w:val="left" w:pos="851"/>
          <w:tab w:val="left" w:pos="993"/>
          <w:tab w:val="left" w:pos="1134"/>
        </w:tabs>
        <w:spacing w:after="0" w:line="240" w:lineRule="auto"/>
        <w:ind w:left="-567" w:firstLine="851"/>
        <w:jc w:val="both"/>
        <w:rPr>
          <w:rFonts w:ascii="Tahoma" w:eastAsia="MS Mincho" w:hAnsi="Tahoma" w:cs="Tahoma"/>
          <w:b/>
          <w:sz w:val="20"/>
          <w:szCs w:val="20"/>
          <w:lang w:eastAsia="ru-RU"/>
        </w:rPr>
      </w:pPr>
      <w:r w:rsidRPr="00EC6D74">
        <w:rPr>
          <w:rFonts w:ascii="Tahoma" w:eastAsia="MS Mincho" w:hAnsi="Tahoma" w:cs="Tahoma"/>
          <w:sz w:val="20"/>
          <w:szCs w:val="20"/>
          <w:lang w:eastAsia="ru-RU"/>
        </w:rPr>
        <w:t>- 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14:paraId="7F12D22E" w14:textId="77777777" w:rsidR="00D23F54" w:rsidRPr="00EC6D74" w:rsidRDefault="00D23F54" w:rsidP="00EC6D74">
      <w:pPr>
        <w:numPr>
          <w:ilvl w:val="2"/>
          <w:numId w:val="3"/>
        </w:numPr>
        <w:tabs>
          <w:tab w:val="left" w:pos="851"/>
          <w:tab w:val="left" w:pos="1134"/>
        </w:tabs>
        <w:autoSpaceDE w:val="0"/>
        <w:autoSpaceDN w:val="0"/>
        <w:adjustRightInd w:val="0"/>
        <w:spacing w:after="0" w:line="240" w:lineRule="auto"/>
        <w:ind w:left="-567" w:firstLine="851"/>
        <w:jc w:val="both"/>
        <w:rPr>
          <w:rFonts w:ascii="Tahoma" w:eastAsia="Cambria" w:hAnsi="Tahoma" w:cs="Tahoma"/>
          <w:iCs/>
          <w:sz w:val="20"/>
          <w:szCs w:val="20"/>
        </w:rPr>
      </w:pPr>
      <w:r w:rsidRPr="00EC6D74">
        <w:rPr>
          <w:rFonts w:ascii="Tahoma" w:eastAsia="Cambria" w:hAnsi="Tahoma" w:cs="Tahoma"/>
          <w:b/>
          <w:iCs/>
          <w:sz w:val="20"/>
          <w:szCs w:val="20"/>
        </w:rPr>
        <w:t>Ответственность</w:t>
      </w:r>
    </w:p>
    <w:p w14:paraId="10161810" w14:textId="77777777" w:rsidR="00D23F54" w:rsidRPr="00EC6D74" w:rsidRDefault="00D23F54" w:rsidP="00EC6D74">
      <w:pPr>
        <w:numPr>
          <w:ilvl w:val="3"/>
          <w:numId w:val="3"/>
        </w:numPr>
        <w:tabs>
          <w:tab w:val="left" w:pos="426"/>
          <w:tab w:val="left" w:pos="851"/>
          <w:tab w:val="left" w:pos="1134"/>
        </w:tabs>
        <w:autoSpaceDE w:val="0"/>
        <w:autoSpaceDN w:val="0"/>
        <w:adjustRightInd w:val="0"/>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Если иное не предусмотрено в Договоре, за нарушение Подрядчиком обязательств в области промышленной безопасности или охраны труда, предусмотренных настоящим пунктом 14.6., устанавливается следующая ответственность:</w:t>
      </w:r>
    </w:p>
    <w:p w14:paraId="3AA5E046" w14:textId="77777777" w:rsidR="00D23F54" w:rsidRPr="00EC6D74" w:rsidRDefault="00D23F54" w:rsidP="00EC6D74">
      <w:pPr>
        <w:numPr>
          <w:ilvl w:val="0"/>
          <w:numId w:val="26"/>
        </w:numPr>
        <w:tabs>
          <w:tab w:val="left" w:pos="426"/>
          <w:tab w:val="left" w:pos="851"/>
          <w:tab w:val="left" w:pos="1134"/>
        </w:tabs>
        <w:autoSpaceDE w:val="0"/>
        <w:autoSpaceDN w:val="0"/>
        <w:adjustRightInd w:val="0"/>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Если в ходе выполнения Работ произошёл несчастный случай со смертельным исходом или групповой несчастный случай по обстоятельствам, связанным с Подрядчиком, что было установлено проведенным расследованием, Подрядчик обязан уплатить по требованию Заказчика единовременный штраф в размере 200 000 (двести тысяч) рублей за каждый установленный случай.</w:t>
      </w:r>
    </w:p>
    <w:p w14:paraId="0899BBB1" w14:textId="77777777" w:rsidR="00D23F54" w:rsidRPr="00EC6D74" w:rsidRDefault="00D23F54" w:rsidP="00EC6D74">
      <w:pPr>
        <w:numPr>
          <w:ilvl w:val="0"/>
          <w:numId w:val="26"/>
        </w:numPr>
        <w:tabs>
          <w:tab w:val="left" w:pos="426"/>
          <w:tab w:val="left" w:pos="851"/>
          <w:tab w:val="left" w:pos="1134"/>
        </w:tabs>
        <w:autoSpaceDE w:val="0"/>
        <w:autoSpaceDN w:val="0"/>
        <w:adjustRightInd w:val="0"/>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Если в ходе выполнения Работ произошёл несчастный случай с временной или стойкой утратой трудоспособности работником Подрядчика по обстоятельствам, связанным с Подрядчиком, что было установлено проведенным расследованием, Подрядчик обязан уплатить по требованию Заказчика единовременный штраф в размере 100 000 (сто тысяч) рублей за каждый установленный случай.</w:t>
      </w:r>
    </w:p>
    <w:p w14:paraId="0CC23C1D" w14:textId="77777777" w:rsidR="00D23F54" w:rsidRPr="00EC6D74" w:rsidRDefault="00D23F54" w:rsidP="00EC6D74">
      <w:pPr>
        <w:numPr>
          <w:ilvl w:val="0"/>
          <w:numId w:val="26"/>
        </w:numPr>
        <w:tabs>
          <w:tab w:val="left" w:pos="426"/>
          <w:tab w:val="left" w:pos="851"/>
          <w:tab w:val="left" w:pos="1134"/>
        </w:tabs>
        <w:autoSpaceDE w:val="0"/>
        <w:autoSpaceDN w:val="0"/>
        <w:adjustRightInd w:val="0"/>
        <w:spacing w:after="0" w:line="240" w:lineRule="auto"/>
        <w:ind w:left="-567" w:firstLine="851"/>
        <w:contextualSpacing/>
        <w:jc w:val="both"/>
        <w:rPr>
          <w:rFonts w:ascii="Tahoma" w:eastAsia="MS Mincho" w:hAnsi="Tahoma" w:cs="Tahoma"/>
          <w:sz w:val="20"/>
          <w:szCs w:val="20"/>
          <w:lang w:eastAsia="ru-RU"/>
        </w:rPr>
      </w:pPr>
      <w:r w:rsidRPr="00EC6D74">
        <w:rPr>
          <w:rFonts w:ascii="Tahoma" w:eastAsia="MS Mincho" w:hAnsi="Tahoma" w:cs="Tahoma"/>
          <w:sz w:val="20"/>
          <w:szCs w:val="20"/>
          <w:lang w:eastAsia="ru-RU"/>
        </w:rPr>
        <w:t>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выполнения Работ, производимых Подрядчиком с нарушениями требований ПБ и ОТ  Подрядчик обязан уплатить по требованию Заказчика единовременный штраф в размере 100 000 (сто тысяч) рублей.</w:t>
      </w:r>
    </w:p>
    <w:p w14:paraId="1288CA9A" w14:textId="77777777" w:rsidR="0014220F" w:rsidRPr="00EC6D74" w:rsidRDefault="00D23F54" w:rsidP="00EC6D74">
      <w:pPr>
        <w:numPr>
          <w:ilvl w:val="1"/>
          <w:numId w:val="3"/>
        </w:numPr>
        <w:tabs>
          <w:tab w:val="left" w:pos="851"/>
          <w:tab w:val="left" w:pos="1134"/>
        </w:tabs>
        <w:spacing w:after="0" w:line="240" w:lineRule="auto"/>
        <w:ind w:left="-567" w:firstLine="851"/>
        <w:contextualSpacing/>
        <w:jc w:val="both"/>
        <w:rPr>
          <w:rFonts w:ascii="Tahoma" w:eastAsia="MS Mincho" w:hAnsi="Tahoma" w:cs="Tahoma"/>
          <w:b/>
          <w:sz w:val="20"/>
          <w:szCs w:val="20"/>
          <w:lang w:eastAsia="ru-RU"/>
        </w:rPr>
      </w:pPr>
      <w:r w:rsidRPr="00EC6D74">
        <w:rPr>
          <w:rFonts w:ascii="Tahoma" w:eastAsia="MS Mincho" w:hAnsi="Tahoma" w:cs="Tahoma"/>
          <w:b/>
          <w:sz w:val="20"/>
          <w:szCs w:val="20"/>
          <w:lang w:eastAsia="ru-RU"/>
        </w:rPr>
        <w:t>Электронный документооборот.</w:t>
      </w:r>
    </w:p>
    <w:p w14:paraId="24D133EA" w14:textId="77777777" w:rsidR="00D23F54" w:rsidRPr="00EC6D74" w:rsidRDefault="00D23F54" w:rsidP="00EC6D74">
      <w:pPr>
        <w:spacing w:after="0" w:line="240" w:lineRule="auto"/>
        <w:ind w:left="-567" w:firstLine="851"/>
        <w:contextualSpacing/>
        <w:jc w:val="both"/>
        <w:rPr>
          <w:rFonts w:ascii="Tahoma" w:eastAsia="MS Mincho" w:hAnsi="Tahoma" w:cs="Tahoma"/>
          <w:b/>
          <w:sz w:val="20"/>
          <w:szCs w:val="20"/>
          <w:lang w:eastAsia="ru-RU"/>
        </w:rPr>
      </w:pPr>
      <w:r w:rsidRPr="00EC6D74">
        <w:rPr>
          <w:rFonts w:ascii="Tahoma" w:eastAsia="Times New Roman" w:hAnsi="Tahoma" w:cs="Tahoma"/>
          <w:b/>
          <w:sz w:val="20"/>
          <w:szCs w:val="20"/>
          <w:lang w:eastAsia="ru-RU"/>
        </w:rPr>
        <w:t>14.7.1.</w:t>
      </w:r>
      <w:r w:rsidRPr="00EC6D74">
        <w:rPr>
          <w:rFonts w:ascii="Tahoma" w:eastAsia="Times New Roman" w:hAnsi="Tahoma" w:cs="Tahoma"/>
          <w:sz w:val="20"/>
          <w:szCs w:val="20"/>
          <w:lang w:eastAsia="ru-RU"/>
        </w:rPr>
        <w:t xml:space="preserve"> Стороны пришли к соглашению о возможности направления и получения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Подрядчика будет направлено уведомление), а именно: счетов-фактур, актов выполненных работ/оказанных услуг, товарных накладных в утвержденных форматах универсальных передаточных документов и универсальных корректировочных документов согласно Приказам ФНС России №ММВ-7-15/189@ от 13.04.2016, №ММВ-7-15/820@ от 19.12.2018 (либо документам, принятым в замену указанных приказов ФНС России), актов сверок, актов зачета взаимных требований/заявлений о зачете взаимных требований, уведомлений Заказчика об удержании (в т.ч. указанных в п.11.4.Общих условий), накладных на отпуск материалов на сторону, актов об использовании давальческих материалов, актов об оприходовании материальных ценностей, полученных при разборке, демонтаже и ремонте зданий, сооружений и оборудования, иных первичных документов бухгалтерского учета, предусмотренных Договором, в форматах </w:t>
      </w:r>
      <w:r w:rsidRPr="00EC6D74">
        <w:rPr>
          <w:rFonts w:ascii="Tahoma" w:eastAsia="Times New Roman" w:hAnsi="Tahoma" w:cs="Tahoma"/>
          <w:sz w:val="20"/>
          <w:szCs w:val="20"/>
          <w:lang w:val="en-US" w:eastAsia="ru-RU"/>
        </w:rPr>
        <w:t>pdf</w:t>
      </w:r>
      <w:r w:rsidRPr="00EC6D74">
        <w:rPr>
          <w:rFonts w:ascii="Tahoma" w:eastAsia="Times New Roman" w:hAnsi="Tahoma" w:cs="Tahoma"/>
          <w:sz w:val="20"/>
          <w:szCs w:val="20"/>
          <w:lang w:eastAsia="ru-RU"/>
        </w:rPr>
        <w:t xml:space="preserve"> (</w:t>
      </w:r>
      <w:r w:rsidRPr="00EC6D74">
        <w:rPr>
          <w:rFonts w:ascii="Tahoma" w:eastAsia="Times New Roman" w:hAnsi="Tahoma" w:cs="Tahoma"/>
          <w:sz w:val="20"/>
          <w:szCs w:val="20"/>
          <w:lang w:val="en-US" w:eastAsia="ru-RU"/>
        </w:rPr>
        <w:t>Portable</w:t>
      </w:r>
      <w:r w:rsidRPr="00EC6D74">
        <w:rPr>
          <w:rFonts w:ascii="Tahoma" w:eastAsia="Times New Roman" w:hAnsi="Tahoma" w:cs="Tahoma"/>
          <w:sz w:val="20"/>
          <w:szCs w:val="20"/>
          <w:lang w:eastAsia="ru-RU"/>
        </w:rPr>
        <w:t xml:space="preserve"> </w:t>
      </w:r>
      <w:r w:rsidRPr="00EC6D74">
        <w:rPr>
          <w:rFonts w:ascii="Tahoma" w:eastAsia="Times New Roman" w:hAnsi="Tahoma" w:cs="Tahoma"/>
          <w:sz w:val="20"/>
          <w:szCs w:val="20"/>
          <w:lang w:val="en-US" w:eastAsia="ru-RU"/>
        </w:rPr>
        <w:t>Document</w:t>
      </w:r>
      <w:r w:rsidRPr="00EC6D74">
        <w:rPr>
          <w:rFonts w:ascii="Tahoma" w:eastAsia="Times New Roman" w:hAnsi="Tahoma" w:cs="Tahoma"/>
          <w:sz w:val="20"/>
          <w:szCs w:val="20"/>
          <w:lang w:eastAsia="ru-RU"/>
        </w:rPr>
        <w:t xml:space="preserve"> </w:t>
      </w:r>
      <w:r w:rsidRPr="00EC6D74">
        <w:rPr>
          <w:rFonts w:ascii="Tahoma" w:eastAsia="Times New Roman" w:hAnsi="Tahoma" w:cs="Tahoma"/>
          <w:sz w:val="20"/>
          <w:szCs w:val="20"/>
          <w:lang w:val="en-US" w:eastAsia="ru-RU"/>
        </w:rPr>
        <w:t>Format</w:t>
      </w:r>
      <w:r w:rsidRPr="00EC6D74">
        <w:rPr>
          <w:rFonts w:ascii="Tahoma" w:eastAsia="Times New Roman" w:hAnsi="Tahoma" w:cs="Tahoma"/>
          <w:sz w:val="20"/>
          <w:szCs w:val="20"/>
          <w:lang w:eastAsia="ru-RU"/>
        </w:rPr>
        <w:t xml:space="preserve">), </w:t>
      </w:r>
      <w:r w:rsidRPr="00EC6D74">
        <w:rPr>
          <w:rFonts w:ascii="Tahoma" w:eastAsia="Times New Roman" w:hAnsi="Tahoma" w:cs="Tahoma"/>
          <w:sz w:val="20"/>
          <w:szCs w:val="20"/>
          <w:lang w:val="en-US" w:eastAsia="ru-RU"/>
        </w:rPr>
        <w:t>doc</w:t>
      </w:r>
      <w:r w:rsidRPr="00EC6D74">
        <w:rPr>
          <w:rFonts w:ascii="Tahoma" w:eastAsia="Times New Roman" w:hAnsi="Tahoma" w:cs="Tahoma"/>
          <w:sz w:val="20"/>
          <w:szCs w:val="20"/>
          <w:lang w:eastAsia="ru-RU"/>
        </w:rPr>
        <w:t xml:space="preserve"> (</w:t>
      </w:r>
      <w:r w:rsidRPr="00EC6D74">
        <w:rPr>
          <w:rFonts w:ascii="Tahoma" w:eastAsia="Times New Roman" w:hAnsi="Tahoma" w:cs="Tahoma"/>
          <w:sz w:val="20"/>
          <w:szCs w:val="20"/>
          <w:lang w:val="en-US" w:eastAsia="ru-RU"/>
        </w:rPr>
        <w:t>MS</w:t>
      </w:r>
      <w:r w:rsidRPr="00EC6D74">
        <w:rPr>
          <w:rFonts w:ascii="Tahoma" w:eastAsia="Times New Roman" w:hAnsi="Tahoma" w:cs="Tahoma"/>
          <w:sz w:val="20"/>
          <w:szCs w:val="20"/>
          <w:lang w:eastAsia="ru-RU"/>
        </w:rPr>
        <w:t xml:space="preserve"> </w:t>
      </w:r>
      <w:r w:rsidRPr="00EC6D74">
        <w:rPr>
          <w:rFonts w:ascii="Tahoma" w:eastAsia="Times New Roman" w:hAnsi="Tahoma" w:cs="Tahoma"/>
          <w:sz w:val="20"/>
          <w:szCs w:val="20"/>
          <w:lang w:val="en-US" w:eastAsia="ru-RU"/>
        </w:rPr>
        <w:t>Word</w:t>
      </w:r>
      <w:r w:rsidRPr="00EC6D74">
        <w:rPr>
          <w:rFonts w:ascii="Tahoma" w:eastAsia="Times New Roman" w:hAnsi="Tahoma" w:cs="Tahoma"/>
          <w:sz w:val="20"/>
          <w:szCs w:val="20"/>
          <w:lang w:eastAsia="ru-RU"/>
        </w:rPr>
        <w:t xml:space="preserve">), </w:t>
      </w:r>
      <w:r w:rsidRPr="00EC6D74">
        <w:rPr>
          <w:rFonts w:ascii="Tahoma" w:eastAsia="Times New Roman" w:hAnsi="Tahoma" w:cs="Tahoma"/>
          <w:sz w:val="20"/>
          <w:szCs w:val="20"/>
          <w:lang w:val="en-US" w:eastAsia="ru-RU"/>
        </w:rPr>
        <w:t>xls</w:t>
      </w:r>
      <w:r w:rsidRPr="00EC6D74">
        <w:rPr>
          <w:rFonts w:ascii="Tahoma" w:eastAsia="Times New Roman" w:hAnsi="Tahoma" w:cs="Tahoma"/>
          <w:sz w:val="20"/>
          <w:szCs w:val="20"/>
          <w:lang w:eastAsia="ru-RU"/>
        </w:rPr>
        <w:t xml:space="preserve"> (</w:t>
      </w:r>
      <w:r w:rsidRPr="00EC6D74">
        <w:rPr>
          <w:rFonts w:ascii="Tahoma" w:eastAsia="Times New Roman" w:hAnsi="Tahoma" w:cs="Tahoma"/>
          <w:sz w:val="20"/>
          <w:szCs w:val="20"/>
          <w:lang w:val="en-US" w:eastAsia="ru-RU"/>
        </w:rPr>
        <w:t>MS</w:t>
      </w:r>
      <w:r w:rsidRPr="00EC6D74">
        <w:rPr>
          <w:rFonts w:ascii="Tahoma" w:eastAsia="Times New Roman" w:hAnsi="Tahoma" w:cs="Tahoma"/>
          <w:sz w:val="20"/>
          <w:szCs w:val="20"/>
          <w:lang w:eastAsia="ru-RU"/>
        </w:rPr>
        <w:t xml:space="preserve"> </w:t>
      </w:r>
      <w:r w:rsidRPr="00EC6D74">
        <w:rPr>
          <w:rFonts w:ascii="Tahoma" w:eastAsia="Times New Roman" w:hAnsi="Tahoma" w:cs="Tahoma"/>
          <w:sz w:val="20"/>
          <w:szCs w:val="20"/>
          <w:lang w:val="en-US" w:eastAsia="ru-RU"/>
        </w:rPr>
        <w:t>Excel</w:t>
      </w:r>
      <w:r w:rsidRPr="00EC6D74">
        <w:rPr>
          <w:rFonts w:ascii="Tahoma" w:eastAsia="Times New Roman" w:hAnsi="Tahoma" w:cs="Tahoma"/>
          <w:sz w:val="20"/>
          <w:szCs w:val="20"/>
          <w:lang w:eastAsia="ru-RU"/>
        </w:rPr>
        <w:t>).</w:t>
      </w:r>
    </w:p>
    <w:p w14:paraId="08C153CE" w14:textId="77777777" w:rsidR="00D23F54" w:rsidRPr="00EC6D74" w:rsidRDefault="00D23F54" w:rsidP="00EC6D74">
      <w:pPr>
        <w:spacing w:after="0" w:line="240" w:lineRule="auto"/>
        <w:ind w:left="-567" w:firstLine="851"/>
        <w:contextualSpacing/>
        <w:jc w:val="both"/>
        <w:rPr>
          <w:rFonts w:ascii="Tahoma" w:eastAsia="Times New Roman" w:hAnsi="Tahoma" w:cs="Times New Roman"/>
          <w:i/>
          <w:iCs/>
          <w:sz w:val="20"/>
          <w:szCs w:val="24"/>
          <w:lang w:eastAsia="ru-RU"/>
        </w:rPr>
      </w:pPr>
      <w:r w:rsidRPr="00EC6D74">
        <w:rPr>
          <w:rFonts w:ascii="Tahoma" w:eastAsia="Times New Roman" w:hAnsi="Tahoma" w:cs="Times New Roman"/>
          <w:b/>
          <w:iCs/>
          <w:sz w:val="20"/>
          <w:szCs w:val="24"/>
          <w:lang w:eastAsia="ru-RU"/>
        </w:rPr>
        <w:t>14.7.2.</w:t>
      </w:r>
      <w:r w:rsidRPr="00EC6D74">
        <w:rPr>
          <w:rFonts w:ascii="Tahoma" w:eastAsia="Times New Roman" w:hAnsi="Tahoma" w:cs="Times New Roman"/>
          <w:iCs/>
          <w:sz w:val="20"/>
          <w:szCs w:val="24"/>
          <w:lang w:eastAsia="ru-RU"/>
        </w:rPr>
        <w:t xml:space="preserve"> При обмене электронными документами стороны обязуются указывать следующие реквизиты для каждого документа номер договора в xml документах:</w:t>
      </w:r>
    </w:p>
    <w:p w14:paraId="7BB8B75C" w14:textId="77777777" w:rsidR="00D23F54" w:rsidRPr="00EC6D74" w:rsidRDefault="00D23F54" w:rsidP="00EC6D74">
      <w:pPr>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w:t>
      </w:r>
    </w:p>
    <w:p w14:paraId="785F4718" w14:textId="77777777" w:rsidR="00D23F54" w:rsidRPr="00EC6D74" w:rsidRDefault="00D23F54" w:rsidP="00EC6D74">
      <w:pPr>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w:t>
      </w:r>
    </w:p>
    <w:p w14:paraId="7A375B87" w14:textId="77777777" w:rsidR="00D23F54" w:rsidRPr="00EC6D74" w:rsidRDefault="00D23F54" w:rsidP="00EC6D74">
      <w:pPr>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8BF34F7" w14:textId="77777777" w:rsidR="00D23F54" w:rsidRPr="00EC6D74" w:rsidRDefault="00D23F54" w:rsidP="00EC6D74">
      <w:pPr>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ТекстИнф и значениями атрибутов Идентиф="</w:t>
      </w:r>
      <w:r w:rsidRPr="00EC6D74">
        <w:rPr>
          <w:rFonts w:ascii="Tahoma" w:eastAsia="Times New Roman" w:hAnsi="Tahoma" w:cs="Tahoma"/>
          <w:b/>
          <w:bCs/>
          <w:sz w:val="20"/>
          <w:szCs w:val="20"/>
          <w:lang w:eastAsia="ru-RU"/>
        </w:rPr>
        <w:t xml:space="preserve"> </w:t>
      </w:r>
      <w:r w:rsidRPr="00EC6D74">
        <w:rPr>
          <w:rFonts w:ascii="Tahoma" w:eastAsia="Times New Roman" w:hAnsi="Tahoma" w:cs="Tahoma"/>
          <w:bCs/>
          <w:sz w:val="20"/>
          <w:szCs w:val="20"/>
          <w:lang w:eastAsia="ru-RU"/>
        </w:rPr>
        <w:t>ПредДок</w:t>
      </w:r>
      <w:r w:rsidRPr="00EC6D74">
        <w:rPr>
          <w:rFonts w:ascii="Tahoma" w:eastAsia="Times New Roman" w:hAnsi="Tahoma" w:cs="Tahoma"/>
          <w:sz w:val="20"/>
          <w:szCs w:val="20"/>
          <w:lang w:eastAsia="ru-RU"/>
        </w:rPr>
        <w:t>" и Значен=&lt;Номер ПУД&gt;</w:t>
      </w:r>
    </w:p>
    <w:p w14:paraId="1A5FC95D" w14:textId="77777777" w:rsidR="00D23F54" w:rsidRPr="00EC6D74" w:rsidRDefault="00D23F54" w:rsidP="00EC6D74">
      <w:pPr>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sz w:val="20"/>
          <w:szCs w:val="20"/>
          <w:lang w:eastAsia="ru-RU"/>
        </w:rPr>
        <w:t>ТекстИнф и значениями атрибутов Идентиф="</w:t>
      </w:r>
      <w:r w:rsidRPr="00EC6D74">
        <w:rPr>
          <w:rFonts w:ascii="Tahoma" w:eastAsia="Times New Roman" w:hAnsi="Tahoma" w:cs="Tahoma"/>
          <w:bCs/>
          <w:sz w:val="20"/>
          <w:szCs w:val="20"/>
          <w:lang w:eastAsia="ru-RU"/>
        </w:rPr>
        <w:t xml:space="preserve"> ПредДокДата</w:t>
      </w:r>
      <w:r w:rsidRPr="00EC6D74">
        <w:rPr>
          <w:rFonts w:ascii="Tahoma" w:eastAsia="Times New Roman" w:hAnsi="Tahoma" w:cs="Tahoma"/>
          <w:sz w:val="20"/>
          <w:szCs w:val="20"/>
          <w:lang w:eastAsia="ru-RU"/>
        </w:rPr>
        <w:t>" и Значен=&lt;Дата ПУД&gt;</w:t>
      </w:r>
    </w:p>
    <w:p w14:paraId="67BCC242" w14:textId="77777777" w:rsidR="00D23F54" w:rsidRPr="00EC6D74" w:rsidRDefault="00D23F54" w:rsidP="00EC6D74">
      <w:pPr>
        <w:spacing w:after="0" w:line="240" w:lineRule="auto"/>
        <w:ind w:left="-567" w:firstLine="851"/>
        <w:contextualSpacing/>
        <w:jc w:val="both"/>
        <w:rPr>
          <w:rFonts w:ascii="Tahoma" w:eastAsia="Times New Roman" w:hAnsi="Tahoma" w:cs="Tahoma"/>
          <w:sz w:val="20"/>
          <w:szCs w:val="20"/>
          <w:lang w:eastAsia="ru-RU"/>
        </w:rPr>
      </w:pPr>
      <w:r w:rsidRPr="00EC6D74">
        <w:rPr>
          <w:rFonts w:ascii="Tahoma" w:eastAsia="Times New Roman" w:hAnsi="Tahoma" w:cs="Tahoma"/>
          <w:b/>
          <w:sz w:val="20"/>
          <w:szCs w:val="20"/>
          <w:lang w:eastAsia="ru-RU"/>
        </w:rPr>
        <w:t xml:space="preserve">14.7.3. </w:t>
      </w:r>
      <w:r w:rsidRPr="00EC6D74">
        <w:rPr>
          <w:rFonts w:ascii="Tahoma" w:eastAsia="Times New Roman" w:hAnsi="Tahoma" w:cs="Tahoma"/>
          <w:sz w:val="20"/>
          <w:szCs w:val="20"/>
          <w:lang w:eastAsia="ru-RU"/>
        </w:rPr>
        <w:t>Датой выставления документов, указанных в п.15.7.1. в электронном виде по телекоммуникационным каналам связи считается дата подтверждения Оператором ЭДО выставления такого документа.</w:t>
      </w:r>
    </w:p>
    <w:p w14:paraId="4F755723" w14:textId="77777777" w:rsidR="00D23F54" w:rsidRPr="00EC6D74" w:rsidRDefault="00D23F54" w:rsidP="00EC6D74">
      <w:pPr>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b/>
          <w:sz w:val="20"/>
          <w:szCs w:val="20"/>
          <w:lang w:eastAsia="ru-RU"/>
        </w:rPr>
        <w:t>14.7.4.</w:t>
      </w:r>
      <w:r w:rsidRPr="00EC6D74">
        <w:rPr>
          <w:rFonts w:ascii="Tahoma" w:eastAsia="Times New Roman" w:hAnsi="Tahoma" w:cs="Tahoma"/>
          <w:sz w:val="20"/>
          <w:szCs w:val="20"/>
          <w:lang w:eastAsia="ru-RU"/>
        </w:rPr>
        <w:t xml:space="preserve">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Договором и Оператором ЭДО.</w:t>
      </w:r>
    </w:p>
    <w:p w14:paraId="639CA88A" w14:textId="77777777" w:rsidR="00D23F54" w:rsidRPr="00EC6D74" w:rsidRDefault="00D23F54" w:rsidP="00EC6D74">
      <w:pPr>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b/>
          <w:sz w:val="20"/>
          <w:szCs w:val="20"/>
          <w:lang w:eastAsia="ru-RU"/>
        </w:rPr>
        <w:t>14.7.5.</w:t>
      </w:r>
      <w:r w:rsidRPr="00EC6D74">
        <w:rPr>
          <w:rFonts w:ascii="Tahoma" w:eastAsia="Times New Roman" w:hAnsi="Tahoma" w:cs="Tahoma"/>
          <w:sz w:val="20"/>
          <w:szCs w:val="20"/>
          <w:lang w:eastAsia="ru-RU"/>
        </w:rPr>
        <w:t xml:space="preserve"> Стороны обязаны своевременно информировать друг друга о невозможности обмена документами, предусмотренными настоящим разделом, в электронной форме. В этом случае Стороны производят обмен документами на бумажном носителе с подписанием уполномоченными представителями.</w:t>
      </w:r>
    </w:p>
    <w:p w14:paraId="0BFA9346" w14:textId="77777777" w:rsidR="00D23F54" w:rsidRPr="00EC6D74" w:rsidRDefault="00D23F54" w:rsidP="00EC6D74">
      <w:pPr>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b/>
          <w:sz w:val="20"/>
          <w:szCs w:val="20"/>
          <w:lang w:eastAsia="ru-RU"/>
        </w:rPr>
        <w:t>14.7.6.</w:t>
      </w:r>
      <w:r w:rsidRPr="00EC6D74">
        <w:rPr>
          <w:rFonts w:ascii="Tahoma" w:eastAsia="Times New Roman" w:hAnsi="Tahoma" w:cs="Tahoma"/>
          <w:sz w:val="20"/>
          <w:szCs w:val="20"/>
          <w:lang w:eastAsia="ru-RU"/>
        </w:rPr>
        <w:t xml:space="preserve"> Возможность дублирования документов, составленных в электронном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14:paraId="26F08F71" w14:textId="77777777" w:rsidR="00D23F54" w:rsidRPr="00EC6D74" w:rsidRDefault="00D23F54" w:rsidP="00EC6D74">
      <w:pPr>
        <w:spacing w:after="0" w:line="240" w:lineRule="auto"/>
        <w:ind w:left="-567" w:firstLine="851"/>
        <w:jc w:val="both"/>
        <w:rPr>
          <w:rFonts w:ascii="Tahoma" w:eastAsia="Times New Roman" w:hAnsi="Tahoma" w:cs="Tahoma"/>
          <w:sz w:val="20"/>
          <w:szCs w:val="20"/>
          <w:lang w:eastAsia="ru-RU"/>
        </w:rPr>
      </w:pPr>
      <w:r w:rsidRPr="00EC6D74">
        <w:rPr>
          <w:rFonts w:ascii="Tahoma" w:eastAsia="Times New Roman" w:hAnsi="Tahoma" w:cs="Tahoma"/>
          <w:b/>
          <w:sz w:val="20"/>
          <w:szCs w:val="20"/>
          <w:lang w:eastAsia="ru-RU"/>
        </w:rPr>
        <w:t>14.7.8.</w:t>
      </w:r>
      <w:r w:rsidRPr="00EC6D74">
        <w:rPr>
          <w:rFonts w:ascii="Tahoma" w:eastAsia="Times New Roman" w:hAnsi="Tahoma" w:cs="Tahoma"/>
          <w:sz w:val="20"/>
          <w:szCs w:val="20"/>
          <w:lang w:eastAsia="ru-RU"/>
        </w:rPr>
        <w:t xml:space="preserve"> Иные условия Электронного документооборота мог</w:t>
      </w:r>
      <w:r w:rsidR="0014220F" w:rsidRPr="00EC6D74">
        <w:rPr>
          <w:rFonts w:ascii="Tahoma" w:eastAsia="Times New Roman" w:hAnsi="Tahoma" w:cs="Tahoma"/>
          <w:sz w:val="20"/>
          <w:szCs w:val="20"/>
          <w:lang w:eastAsia="ru-RU"/>
        </w:rPr>
        <w:t>ут быть предусмотрены Договором</w:t>
      </w:r>
      <w:r w:rsidRPr="00EC6D74">
        <w:rPr>
          <w:rFonts w:ascii="Tahoma" w:eastAsia="Times New Roman" w:hAnsi="Tahoma" w:cs="Tahoma"/>
          <w:sz w:val="20"/>
          <w:szCs w:val="20"/>
          <w:lang w:eastAsia="ru-RU"/>
        </w:rPr>
        <w:t xml:space="preserve">. </w:t>
      </w:r>
    </w:p>
    <w:p w14:paraId="75BB9F90" w14:textId="77777777" w:rsidR="00225839" w:rsidRPr="00EC6D74" w:rsidRDefault="00225839" w:rsidP="00EC6D74">
      <w:pPr>
        <w:pStyle w:val="a8"/>
        <w:tabs>
          <w:tab w:val="left" w:pos="1134"/>
        </w:tabs>
        <w:rPr>
          <w:rFonts w:ascii="Tahoma" w:hAnsi="Tahoma" w:cs="Tahoma"/>
          <w:b/>
          <w:sz w:val="20"/>
          <w:szCs w:val="20"/>
        </w:rPr>
      </w:pPr>
    </w:p>
    <w:sectPr w:rsidR="00225839" w:rsidRPr="00EC6D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DD6E6" w14:textId="77777777" w:rsidR="007E6C18" w:rsidRDefault="007E6C18" w:rsidP="00840906">
      <w:pPr>
        <w:spacing w:after="0" w:line="240" w:lineRule="auto"/>
      </w:pPr>
      <w:r>
        <w:separator/>
      </w:r>
    </w:p>
  </w:endnote>
  <w:endnote w:type="continuationSeparator" w:id="0">
    <w:p w14:paraId="43DA1384" w14:textId="77777777" w:rsidR="007E6C18" w:rsidRDefault="007E6C18" w:rsidP="00840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6B596" w14:textId="77777777" w:rsidR="007E6C18" w:rsidRDefault="007E6C18" w:rsidP="00840906">
      <w:pPr>
        <w:spacing w:after="0" w:line="240" w:lineRule="auto"/>
      </w:pPr>
      <w:r>
        <w:separator/>
      </w:r>
    </w:p>
  </w:footnote>
  <w:footnote w:type="continuationSeparator" w:id="0">
    <w:p w14:paraId="16B109A5" w14:textId="77777777" w:rsidR="007E6C18" w:rsidRDefault="007E6C18" w:rsidP="00840906">
      <w:pPr>
        <w:spacing w:after="0" w:line="240" w:lineRule="auto"/>
      </w:pPr>
      <w:r>
        <w:continuationSeparator/>
      </w:r>
    </w:p>
  </w:footnote>
  <w:footnote w:id="1">
    <w:p w14:paraId="20CBC3BA" w14:textId="77777777" w:rsidR="00ED588B" w:rsidRPr="00CB44CC" w:rsidRDefault="00ED588B" w:rsidP="00C423B5">
      <w:pPr>
        <w:autoSpaceDE w:val="0"/>
        <w:autoSpaceDN w:val="0"/>
        <w:adjustRightInd w:val="0"/>
        <w:spacing w:after="0" w:line="240" w:lineRule="auto"/>
        <w:ind w:left="-567"/>
        <w:jc w:val="both"/>
        <w:rPr>
          <w:rFonts w:ascii="Tahoma" w:eastAsiaTheme="minorEastAsia" w:hAnsi="Tahoma" w:cs="Tahoma"/>
          <w:i/>
          <w:sz w:val="16"/>
          <w:szCs w:val="20"/>
          <w:lang w:eastAsia="ru-RU"/>
        </w:rPr>
      </w:pPr>
      <w:r w:rsidRPr="00212615">
        <w:rPr>
          <w:rStyle w:val="a7"/>
          <w:rFonts w:ascii="Arial" w:hAnsi="Arial" w:cs="Arial"/>
          <w:i/>
          <w:sz w:val="16"/>
          <w:szCs w:val="16"/>
        </w:rPr>
        <w:footnoteRef/>
      </w:r>
      <w:r w:rsidRPr="00212615">
        <w:rPr>
          <w:rFonts w:ascii="Arial" w:hAnsi="Arial" w:cs="Arial"/>
          <w:i/>
          <w:sz w:val="16"/>
          <w:szCs w:val="16"/>
        </w:rPr>
        <w:t xml:space="preserve"> </w:t>
      </w:r>
      <w:r w:rsidRPr="00F80A39">
        <w:rPr>
          <w:rFonts w:ascii="Tahoma" w:eastAsiaTheme="minorEastAsia" w:hAnsi="Tahoma" w:cs="Tahoma"/>
          <w:i/>
          <w:sz w:val="16"/>
          <w:szCs w:val="20"/>
          <w:lang w:eastAsia="ru-RU"/>
        </w:rPr>
        <w:t xml:space="preserve">СО 34.04.181-2003. Правила организации технического обслуживания и ремонта оборудования, зданий и сооружений электростанций и </w:t>
      </w:r>
      <w:r w:rsidRPr="00F80A39">
        <w:rPr>
          <w:rFonts w:ascii="Tahoma" w:eastAsiaTheme="minorEastAsia" w:hAnsi="Tahoma" w:cs="Tahoma"/>
          <w:i/>
          <w:sz w:val="16"/>
          <w:szCs w:val="16"/>
          <w:lang w:eastAsia="ru-RU"/>
        </w:rPr>
        <w:t>сетей</w:t>
      </w:r>
      <w:r w:rsidRPr="00F80A39">
        <w:rPr>
          <w:rFonts w:ascii="Tahoma" w:hAnsi="Tahoma" w:cs="Tahoma"/>
          <w:i/>
          <w:sz w:val="16"/>
          <w:szCs w:val="16"/>
        </w:rPr>
        <w:t>» (</w:t>
      </w:r>
      <w:r w:rsidRPr="00F80A39">
        <w:rPr>
          <w:rFonts w:ascii="Tahoma" w:eastAsiaTheme="minorEastAsia" w:hAnsi="Tahoma" w:cs="Tahoma"/>
          <w:i/>
          <w:sz w:val="16"/>
          <w:szCs w:val="16"/>
          <w:lang w:eastAsia="ru-RU"/>
        </w:rPr>
        <w:t>утв. РАО "ЕЭС России" 25.12.2003)</w:t>
      </w:r>
      <w:r w:rsidRPr="00F80A39">
        <w:rPr>
          <w:rFonts w:ascii="Tahoma" w:hAnsi="Tahoma" w:cs="Tahoma"/>
          <w:i/>
          <w:sz w:val="16"/>
          <w:szCs w:val="16"/>
        </w:rPr>
        <w:t>.</w:t>
      </w:r>
      <w:r>
        <w:rPr>
          <w:rFonts w:ascii="Tahoma" w:hAnsi="Tahoma" w:cs="Tahoma"/>
          <w:i/>
          <w:sz w:val="16"/>
          <w:szCs w:val="16"/>
        </w:rPr>
        <w:t xml:space="preserve"> </w:t>
      </w:r>
      <w:r w:rsidRPr="00F80A39">
        <w:rPr>
          <w:rFonts w:ascii="Tahoma" w:eastAsiaTheme="minorEastAsia" w:hAnsi="Tahoma" w:cs="Tahoma"/>
          <w:i/>
          <w:sz w:val="16"/>
          <w:szCs w:val="20"/>
          <w:lang w:eastAsia="ru-RU"/>
        </w:rPr>
        <w:t>"Здания и сооружения ТЭС. Организация эксплуатации и технического обслуживания. Нормы и требования. СТО 17330282.27.100.003-2008"</w:t>
      </w:r>
      <w:r>
        <w:rPr>
          <w:rFonts w:ascii="Tahoma" w:eastAsiaTheme="minorEastAsia" w:hAnsi="Tahoma" w:cs="Tahoma"/>
          <w:i/>
          <w:sz w:val="16"/>
          <w:szCs w:val="20"/>
          <w:lang w:eastAsia="ru-RU"/>
        </w:rPr>
        <w:t xml:space="preserve"> </w:t>
      </w:r>
      <w:r w:rsidRPr="00F80A39">
        <w:rPr>
          <w:rFonts w:ascii="Tahoma" w:eastAsiaTheme="minorEastAsia" w:hAnsi="Tahoma" w:cs="Tahoma"/>
          <w:i/>
          <w:sz w:val="16"/>
          <w:szCs w:val="20"/>
          <w:lang w:eastAsia="ru-RU"/>
        </w:rPr>
        <w:t>(утв. Приказом ОАО РАО "Е</w:t>
      </w:r>
      <w:r>
        <w:rPr>
          <w:rFonts w:ascii="Tahoma" w:eastAsiaTheme="minorEastAsia" w:hAnsi="Tahoma" w:cs="Tahoma"/>
          <w:i/>
          <w:sz w:val="16"/>
          <w:szCs w:val="20"/>
          <w:lang w:eastAsia="ru-RU"/>
        </w:rPr>
        <w:t>ЭС России" от 06.03.2008 N 100)</w:t>
      </w:r>
    </w:p>
  </w:footnote>
  <w:footnote w:id="2">
    <w:p w14:paraId="442086AB" w14:textId="77777777" w:rsidR="00ED588B" w:rsidRPr="00212615" w:rsidRDefault="00ED588B" w:rsidP="00C423B5">
      <w:pPr>
        <w:pStyle w:val="a3"/>
        <w:ind w:left="-567"/>
        <w:rPr>
          <w:rFonts w:ascii="Arial" w:hAnsi="Arial" w:cs="Arial"/>
          <w:i/>
          <w:sz w:val="16"/>
          <w:szCs w:val="16"/>
        </w:rPr>
      </w:pPr>
      <w:r w:rsidRPr="00212615">
        <w:rPr>
          <w:rStyle w:val="a7"/>
          <w:rFonts w:ascii="Arial" w:hAnsi="Arial" w:cs="Arial"/>
          <w:i/>
          <w:sz w:val="16"/>
          <w:szCs w:val="16"/>
        </w:rPr>
        <w:footnoteRef/>
      </w:r>
      <w:r w:rsidRPr="00212615">
        <w:rPr>
          <w:rFonts w:ascii="Arial" w:hAnsi="Arial" w:cs="Arial"/>
          <w:i/>
          <w:sz w:val="16"/>
          <w:szCs w:val="16"/>
        </w:rPr>
        <w:t xml:space="preserve"> Определяет объем, содержание и другие требования, предъявляемые к выполняемой работе (Результату работ) ст.743 ГК РФ </w:t>
      </w:r>
    </w:p>
  </w:footnote>
  <w:footnote w:id="3">
    <w:p w14:paraId="2EDB2EA1" w14:textId="77777777" w:rsidR="00ED588B" w:rsidRPr="000F0A0E" w:rsidRDefault="00ED588B" w:rsidP="00B74E0A">
      <w:pPr>
        <w:pStyle w:val="a3"/>
        <w:rPr>
          <w:rFonts w:ascii="Tahoma" w:hAnsi="Tahoma" w:cs="Tahoma"/>
          <w:sz w:val="16"/>
          <w:szCs w:val="16"/>
        </w:rPr>
      </w:pPr>
      <w:r>
        <w:rPr>
          <w:rStyle w:val="a7"/>
        </w:rPr>
        <w:footnoteRef/>
      </w:r>
      <w:r>
        <w:t xml:space="preserve"> </w:t>
      </w:r>
      <w:r w:rsidRPr="004E77E3">
        <w:rPr>
          <w:rFonts w:ascii="Tahoma" w:hAnsi="Tahoma" w:cs="Tahoma"/>
          <w:sz w:val="16"/>
          <w:szCs w:val="16"/>
        </w:rPr>
        <w:t>Заказчик имеет право удержать и обратить в свою пользу любые суммы, которые Подрядчик обязан уплатить Заказчику в соответствии с другими заключенными между Заказчиком и Подрядчиком договорами, если иное не предусмотрено Договором, такими другими заключенными между Заказчиком и Подрядчиком договорами.</w:t>
      </w:r>
    </w:p>
    <w:p w14:paraId="2998AE88" w14:textId="77777777" w:rsidR="00ED588B" w:rsidRDefault="00ED588B" w:rsidP="00B74E0A">
      <w:pPr>
        <w:pStyle w:val="a3"/>
      </w:pPr>
    </w:p>
  </w:footnote>
  <w:footnote w:id="4">
    <w:p w14:paraId="616C5B4A" w14:textId="77777777" w:rsidR="00ED588B" w:rsidRPr="00C10B3D" w:rsidRDefault="00ED588B" w:rsidP="00D6753A">
      <w:pPr>
        <w:pStyle w:val="a3"/>
        <w:ind w:left="-567"/>
        <w:rPr>
          <w:rFonts w:ascii="Tahoma" w:hAnsi="Tahoma" w:cs="Tahoma"/>
          <w:i/>
          <w:sz w:val="16"/>
          <w:szCs w:val="16"/>
        </w:rPr>
      </w:pPr>
      <w:r w:rsidRPr="00C10B3D">
        <w:rPr>
          <w:rStyle w:val="a7"/>
          <w:rFonts w:ascii="Tahoma" w:hAnsi="Tahoma" w:cs="Tahoma"/>
          <w:i/>
          <w:sz w:val="16"/>
          <w:szCs w:val="16"/>
        </w:rPr>
        <w:footnoteRef/>
      </w:r>
      <w:r w:rsidRPr="00C10B3D">
        <w:rPr>
          <w:rFonts w:ascii="Tahoma" w:hAnsi="Tahoma" w:cs="Tahoma"/>
          <w:i/>
          <w:sz w:val="16"/>
          <w:szCs w:val="16"/>
        </w:rPr>
        <w:t xml:space="preserve"> В соответствии с ЛНА Общества (</w:t>
      </w:r>
      <w:r w:rsidRPr="00C10B3D">
        <w:rPr>
          <w:rFonts w:ascii="Tahoma" w:hAnsi="Tahoma" w:cs="Tahoma"/>
          <w:i/>
          <w:color w:val="000000" w:themeColor="text1"/>
          <w:sz w:val="16"/>
          <w:szCs w:val="16"/>
        </w:rPr>
        <w:t>Приказ ЗАО «КЭС» от 28.06.2013г. № 129/1)</w:t>
      </w:r>
    </w:p>
  </w:footnote>
  <w:footnote w:id="5">
    <w:p w14:paraId="14F71574" w14:textId="77777777" w:rsidR="00ED588B" w:rsidRPr="00C10B3D" w:rsidRDefault="00ED588B" w:rsidP="00D6753A">
      <w:pPr>
        <w:pStyle w:val="a3"/>
        <w:ind w:left="-567"/>
        <w:rPr>
          <w:rFonts w:ascii="Tahoma" w:hAnsi="Tahoma" w:cs="Tahoma"/>
          <w:i/>
          <w:sz w:val="16"/>
          <w:szCs w:val="16"/>
        </w:rPr>
      </w:pPr>
      <w:r w:rsidRPr="00C10B3D">
        <w:rPr>
          <w:rStyle w:val="a7"/>
          <w:rFonts w:ascii="Tahoma" w:hAnsi="Tahoma" w:cs="Tahoma"/>
          <w:i/>
          <w:sz w:val="16"/>
          <w:szCs w:val="16"/>
        </w:rPr>
        <w:footnoteRef/>
      </w:r>
      <w:r w:rsidRPr="00C10B3D">
        <w:rPr>
          <w:rFonts w:ascii="Tahoma" w:hAnsi="Tahoma" w:cs="Tahoma"/>
          <w:i/>
          <w:sz w:val="16"/>
          <w:szCs w:val="16"/>
        </w:rPr>
        <w:t xml:space="preserve"> В соответствии с ЛНА </w:t>
      </w:r>
      <w:r w:rsidRPr="00773FCB">
        <w:rPr>
          <w:rFonts w:ascii="Tahoma" w:hAnsi="Tahoma" w:cs="Tahoma"/>
          <w:i/>
          <w:sz w:val="16"/>
          <w:szCs w:val="16"/>
        </w:rPr>
        <w:t>Общества (</w:t>
      </w:r>
      <w:r w:rsidRPr="00773FCB">
        <w:rPr>
          <w:rFonts w:ascii="Tahoma" w:hAnsi="Tahoma" w:cs="Tahoma"/>
          <w:i/>
          <w:color w:val="000000" w:themeColor="text1"/>
          <w:sz w:val="16"/>
          <w:szCs w:val="16"/>
        </w:rPr>
        <w:t>Приказ ЗАО «КЭС» от 28.06.2013г. № 129/1)</w:t>
      </w:r>
    </w:p>
  </w:footnote>
  <w:footnote w:id="6">
    <w:p w14:paraId="65FEC85F" w14:textId="77777777" w:rsidR="00ED588B" w:rsidRPr="00C10B3D" w:rsidRDefault="00ED588B" w:rsidP="00D6753A">
      <w:pPr>
        <w:pStyle w:val="a3"/>
        <w:ind w:left="-567"/>
        <w:rPr>
          <w:rFonts w:ascii="Tahoma" w:hAnsi="Tahoma" w:cs="Tahoma"/>
          <w:i/>
          <w:sz w:val="16"/>
          <w:szCs w:val="16"/>
        </w:rPr>
      </w:pPr>
      <w:r w:rsidRPr="00C10B3D">
        <w:rPr>
          <w:rStyle w:val="a7"/>
          <w:rFonts w:ascii="Tahoma" w:hAnsi="Tahoma" w:cs="Tahoma"/>
          <w:i/>
          <w:sz w:val="16"/>
          <w:szCs w:val="16"/>
        </w:rPr>
        <w:footnoteRef/>
      </w:r>
      <w:r w:rsidRPr="00C10B3D">
        <w:rPr>
          <w:rFonts w:ascii="Tahoma" w:hAnsi="Tahoma" w:cs="Tahoma"/>
          <w:i/>
          <w:sz w:val="16"/>
          <w:szCs w:val="16"/>
        </w:rPr>
        <w:t xml:space="preserve"> форма акта устанавливается в Договоре исходя из существа выполняемых работ, в соответствии с локальными-нормативными актами Заказчика</w:t>
      </w:r>
    </w:p>
  </w:footnote>
  <w:footnote w:id="7">
    <w:p w14:paraId="7A59DE6B" w14:textId="77777777" w:rsidR="00ED588B" w:rsidRPr="00A45ED2" w:rsidRDefault="00ED588B" w:rsidP="00D23F54">
      <w:pPr>
        <w:pStyle w:val="a3"/>
        <w:ind w:left="-426"/>
        <w:rPr>
          <w:rFonts w:ascii="Tahoma" w:hAnsi="Tahoma" w:cs="Tahoma"/>
          <w:sz w:val="16"/>
          <w:szCs w:val="16"/>
        </w:rPr>
      </w:pPr>
      <w:r w:rsidRPr="00A45ED2">
        <w:rPr>
          <w:rStyle w:val="a7"/>
          <w:rFonts w:ascii="Tahoma" w:hAnsi="Tahoma" w:cs="Tahoma"/>
          <w:sz w:val="16"/>
          <w:szCs w:val="16"/>
        </w:rPr>
        <w:footnoteRef/>
      </w:r>
      <w:r w:rsidRPr="00A45ED2">
        <w:rPr>
          <w:rFonts w:ascii="Tahoma" w:hAnsi="Tahoma" w:cs="Tahoma"/>
          <w:sz w:val="16"/>
          <w:szCs w:val="16"/>
        </w:rPr>
        <w:t xml:space="preserve"> </w:t>
      </w:r>
      <w:r>
        <w:rPr>
          <w:rFonts w:ascii="Tahoma" w:hAnsi="Tahoma" w:cs="Tahoma"/>
          <w:sz w:val="16"/>
          <w:szCs w:val="16"/>
        </w:rPr>
        <w:t>Положения Общих Условий об обязательстве по</w:t>
      </w:r>
      <w:r w:rsidRPr="00A45ED2">
        <w:rPr>
          <w:rFonts w:ascii="Tahoma" w:hAnsi="Tahoma" w:cs="Tahoma"/>
          <w:sz w:val="16"/>
          <w:szCs w:val="16"/>
        </w:rPr>
        <w:t xml:space="preserve"> предоставлению информации по бенеф</w:t>
      </w:r>
      <w:r>
        <w:rPr>
          <w:rFonts w:ascii="Tahoma" w:hAnsi="Tahoma" w:cs="Tahoma"/>
          <w:sz w:val="16"/>
          <w:szCs w:val="16"/>
        </w:rPr>
        <w:t>ициарам, а также ответственности</w:t>
      </w:r>
      <w:r w:rsidRPr="00A45ED2">
        <w:rPr>
          <w:rFonts w:ascii="Tahoma" w:hAnsi="Tahoma" w:cs="Tahoma"/>
          <w:sz w:val="16"/>
          <w:szCs w:val="16"/>
        </w:rPr>
        <w:t xml:space="preserve"> за ее не предоставление </w:t>
      </w:r>
      <w:r>
        <w:rPr>
          <w:rFonts w:ascii="Tahoma" w:hAnsi="Tahoma" w:cs="Tahoma"/>
          <w:sz w:val="16"/>
          <w:szCs w:val="16"/>
        </w:rPr>
        <w:t>не применяю</w:t>
      </w:r>
      <w:r w:rsidRPr="00A45ED2">
        <w:rPr>
          <w:rFonts w:ascii="Tahoma" w:hAnsi="Tahoma" w:cs="Tahoma"/>
          <w:sz w:val="16"/>
          <w:szCs w:val="16"/>
        </w:rPr>
        <w:t>тся в договорах, заключаемых с физическими лицами и бюджетными учреждениями.</w:t>
      </w:r>
    </w:p>
  </w:footnote>
  <w:footnote w:id="8">
    <w:p w14:paraId="64B69D04" w14:textId="77777777" w:rsidR="00ED588B" w:rsidRPr="00C87555" w:rsidRDefault="00ED588B" w:rsidP="00D23F54">
      <w:pPr>
        <w:tabs>
          <w:tab w:val="left" w:pos="720"/>
        </w:tabs>
        <w:spacing w:after="0" w:line="240" w:lineRule="auto"/>
        <w:ind w:left="-567"/>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w:t>
      </w:r>
      <w:r w:rsidRPr="00C87555">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w:t>
      </w:r>
      <w:r>
        <w:rPr>
          <w:rFonts w:ascii="Tahoma" w:eastAsia="Times New Roman" w:hAnsi="Tahoma" w:cs="Tahoma"/>
          <w:sz w:val="16"/>
          <w:szCs w:val="16"/>
        </w:rPr>
        <w:t>пункта</w:t>
      </w:r>
      <w:r w:rsidRPr="00C87555">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9">
    <w:p w14:paraId="4CB27CE4" w14:textId="77777777" w:rsidR="00ED588B" w:rsidRPr="00C87555" w:rsidRDefault="00ED588B" w:rsidP="00D23F54">
      <w:pPr>
        <w:pStyle w:val="a3"/>
        <w:ind w:left="-567"/>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w:t>
      </w:r>
      <w:r>
        <w:rPr>
          <w:rFonts w:ascii="Tahoma" w:hAnsi="Tahoma" w:cs="Tahoma"/>
          <w:sz w:val="16"/>
          <w:szCs w:val="16"/>
        </w:rPr>
        <w:t>тветствии с условиями настоящей</w:t>
      </w:r>
      <w:r w:rsidRPr="00C87555">
        <w:rPr>
          <w:rFonts w:ascii="Tahoma" w:hAnsi="Tahoma" w:cs="Tahoma"/>
          <w:sz w:val="16"/>
          <w:szCs w:val="16"/>
        </w:rPr>
        <w:t xml:space="preserve"> </w:t>
      </w:r>
      <w:r>
        <w:rPr>
          <w:rFonts w:ascii="Tahoma" w:hAnsi="Tahoma" w:cs="Tahoma"/>
          <w:sz w:val="16"/>
          <w:szCs w:val="16"/>
        </w:rPr>
        <w:t>Статьи.</w:t>
      </w:r>
    </w:p>
  </w:footnote>
  <w:footnote w:id="10">
    <w:p w14:paraId="766E19E1" w14:textId="77777777" w:rsidR="00ED588B" w:rsidRPr="00C87555" w:rsidRDefault="00ED588B" w:rsidP="00D23F54">
      <w:pPr>
        <w:pStyle w:val="a3"/>
        <w:ind w:left="-567"/>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Сторона по </w:t>
      </w:r>
      <w:r>
        <w:rPr>
          <w:rFonts w:ascii="Tahoma" w:hAnsi="Tahoma" w:cs="Tahoma"/>
          <w:sz w:val="16"/>
          <w:szCs w:val="16"/>
        </w:rPr>
        <w:t>Договору</w:t>
      </w:r>
      <w:r w:rsidRPr="00C87555">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w:t>
      </w:r>
      <w:r>
        <w:rPr>
          <w:rFonts w:ascii="Tahoma" w:hAnsi="Tahoma" w:cs="Tahoma"/>
          <w:sz w:val="16"/>
          <w:szCs w:val="16"/>
        </w:rPr>
        <w:t>Договора.</w:t>
      </w:r>
    </w:p>
  </w:footnote>
  <w:footnote w:id="11">
    <w:p w14:paraId="78E3D1E2" w14:textId="77777777" w:rsidR="00ED588B" w:rsidRPr="00C87555" w:rsidRDefault="00ED588B" w:rsidP="00D23F54">
      <w:pPr>
        <w:pStyle w:val="a3"/>
        <w:ind w:left="-567"/>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Сторона по </w:t>
      </w:r>
      <w:r>
        <w:rPr>
          <w:rFonts w:ascii="Tahoma" w:hAnsi="Tahoma" w:cs="Tahoma"/>
          <w:sz w:val="16"/>
          <w:szCs w:val="16"/>
        </w:rPr>
        <w:t>Договору</w:t>
      </w:r>
      <w:r w:rsidRPr="00C87555">
        <w:rPr>
          <w:rFonts w:ascii="Tahoma" w:hAnsi="Tahoma" w:cs="Tahoma"/>
          <w:sz w:val="16"/>
          <w:szCs w:val="16"/>
        </w:rPr>
        <w:t>, получающая Конфиденциальную информацию или доступ к такой информации от Раскрывающей стороны в порядке и на усл</w:t>
      </w:r>
      <w:r>
        <w:rPr>
          <w:rFonts w:ascii="Tahoma" w:hAnsi="Tahoma" w:cs="Tahoma"/>
          <w:sz w:val="16"/>
          <w:szCs w:val="16"/>
        </w:rPr>
        <w:t>овиях, предусмотренных настоящей Статьей</w:t>
      </w:r>
      <w:r w:rsidRPr="00C87555">
        <w:rPr>
          <w:rFonts w:ascii="Tahoma" w:hAnsi="Tahoma" w:cs="Tahoma"/>
          <w:sz w:val="16"/>
          <w:szCs w:val="16"/>
        </w:rPr>
        <w:t>.</w:t>
      </w:r>
    </w:p>
  </w:footnote>
  <w:footnote w:id="12">
    <w:p w14:paraId="56F7C2C3" w14:textId="77777777" w:rsidR="00ED588B" w:rsidRPr="00C87555" w:rsidRDefault="00ED588B" w:rsidP="00D23F54">
      <w:pPr>
        <w:pStyle w:val="a3"/>
        <w:ind w:left="-567"/>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13">
    <w:p w14:paraId="79F78FD3" w14:textId="77777777" w:rsidR="00ED588B" w:rsidRPr="00C87555" w:rsidRDefault="00ED588B" w:rsidP="00D23F54">
      <w:pPr>
        <w:pStyle w:val="a3"/>
        <w:ind w:left="-567"/>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C87555">
        <w:rPr>
          <w:rFonts w:ascii="Tahoma" w:hAnsi="Tahoma" w:cs="Tahoma"/>
          <w:sz w:val="16"/>
          <w:szCs w:val="16"/>
        </w:rPr>
        <w:t xml:space="preserve">, но состоящие со Стороной </w:t>
      </w:r>
      <w:r>
        <w:rPr>
          <w:rFonts w:ascii="Tahoma" w:hAnsi="Tahoma" w:cs="Tahoma"/>
          <w:sz w:val="16"/>
          <w:szCs w:val="16"/>
        </w:rPr>
        <w:t>Договора</w:t>
      </w:r>
      <w:r w:rsidRPr="00C87555">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14">
    <w:p w14:paraId="29557B74" w14:textId="77777777" w:rsidR="00ED588B" w:rsidRPr="00C87555" w:rsidRDefault="00ED588B" w:rsidP="00D23F54">
      <w:pPr>
        <w:pStyle w:val="a3"/>
        <w:ind w:left="-567"/>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62A1"/>
    <w:multiLevelType w:val="hybridMultilevel"/>
    <w:tmpl w:val="9B6AD3BC"/>
    <w:lvl w:ilvl="0" w:tplc="0419000D">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 w15:restartNumberingAfterBreak="0">
    <w:nsid w:val="047B0FA2"/>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0D4601"/>
    <w:multiLevelType w:val="hybridMultilevel"/>
    <w:tmpl w:val="7DC8F4AE"/>
    <w:lvl w:ilvl="0" w:tplc="4A9E117C">
      <w:start w:val="1"/>
      <w:numFmt w:val="lowerLetter"/>
      <w:lvlText w:val="%1)"/>
      <w:lvlJc w:val="left"/>
      <w:pPr>
        <w:ind w:left="1004"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9D25BC7"/>
    <w:multiLevelType w:val="hybridMultilevel"/>
    <w:tmpl w:val="3444992E"/>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0DF21CD2"/>
    <w:multiLevelType w:val="hybridMultilevel"/>
    <w:tmpl w:val="642C6300"/>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13AE2A21"/>
    <w:multiLevelType w:val="hybridMultilevel"/>
    <w:tmpl w:val="01D802F4"/>
    <w:lvl w:ilvl="0" w:tplc="04190017">
      <w:start w:val="1"/>
      <w:numFmt w:val="lowerLetter"/>
      <w:lvlText w:val="%1)"/>
      <w:lvlJc w:val="left"/>
      <w:pPr>
        <w:ind w:left="1155" w:hanging="360"/>
      </w:p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6" w15:restartNumberingAfterBreak="0">
    <w:nsid w:val="140A096C"/>
    <w:multiLevelType w:val="hybridMultilevel"/>
    <w:tmpl w:val="552A93D6"/>
    <w:lvl w:ilvl="0" w:tplc="0419000D">
      <w:start w:val="1"/>
      <w:numFmt w:val="bullet"/>
      <w:lvlText w:val=""/>
      <w:lvlJc w:val="left"/>
      <w:pPr>
        <w:ind w:left="420" w:hanging="360"/>
      </w:pPr>
      <w:rPr>
        <w:rFonts w:ascii="Wingdings" w:hAnsi="Wingdings"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7" w15:restartNumberingAfterBreak="0">
    <w:nsid w:val="17E9777C"/>
    <w:multiLevelType w:val="hybridMultilevel"/>
    <w:tmpl w:val="31421F48"/>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BCE637F"/>
    <w:multiLevelType w:val="hybridMultilevel"/>
    <w:tmpl w:val="A31ABD52"/>
    <w:lvl w:ilvl="0" w:tplc="0419000D">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9" w15:restartNumberingAfterBreak="0">
    <w:nsid w:val="208B39AD"/>
    <w:multiLevelType w:val="hybridMultilevel"/>
    <w:tmpl w:val="C818CC8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26401FF3"/>
    <w:multiLevelType w:val="multilevel"/>
    <w:tmpl w:val="6A166898"/>
    <w:lvl w:ilvl="0">
      <w:start w:val="9"/>
      <w:numFmt w:val="decimal"/>
      <w:lvlText w:val="Статья %1."/>
      <w:lvlJc w:val="left"/>
      <w:pPr>
        <w:ind w:left="3338" w:hanging="360"/>
      </w:pPr>
      <w:rPr>
        <w:rFonts w:cs="Times New Roman" w:hint="default"/>
      </w:rPr>
    </w:lvl>
    <w:lvl w:ilvl="1">
      <w:start w:val="1"/>
      <w:numFmt w:val="decimal"/>
      <w:lvlText w:val="%1.%2."/>
      <w:lvlJc w:val="left"/>
      <w:pPr>
        <w:ind w:left="720" w:hanging="720"/>
      </w:pPr>
      <w:rPr>
        <w:rFonts w:ascii="Tahoma" w:hAnsi="Tahoma" w:cs="Tahoma" w:hint="default"/>
        <w:b/>
        <w:i w:val="0"/>
        <w:sz w:val="20"/>
        <w:szCs w:val="20"/>
      </w:rPr>
    </w:lvl>
    <w:lvl w:ilvl="2">
      <w:start w:val="1"/>
      <w:numFmt w:val="decimal"/>
      <w:lvlText w:val="%1.%2.%3."/>
      <w:lvlJc w:val="left"/>
      <w:pPr>
        <w:ind w:left="1440" w:hanging="720"/>
      </w:pPr>
      <w:rPr>
        <w:rFonts w:cs="Times New Roman" w:hint="default"/>
        <w:b/>
        <w:i w:val="0"/>
      </w:rPr>
    </w:lvl>
    <w:lvl w:ilvl="3">
      <w:start w:val="1"/>
      <w:numFmt w:val="decimal"/>
      <w:lvlText w:val="%1.%2.%3.%4."/>
      <w:lvlJc w:val="left"/>
      <w:pPr>
        <w:ind w:left="2160" w:hanging="1080"/>
      </w:pPr>
      <w:rPr>
        <w:rFonts w:cs="Times New Roman" w:hint="default"/>
        <w:b/>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1" w15:restartNumberingAfterBreak="0">
    <w:nsid w:val="26F06E7B"/>
    <w:multiLevelType w:val="hybridMultilevel"/>
    <w:tmpl w:val="70E4340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FDC46C5"/>
    <w:multiLevelType w:val="hybridMultilevel"/>
    <w:tmpl w:val="72EE6F42"/>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32E23BE8"/>
    <w:multiLevelType w:val="hybridMultilevel"/>
    <w:tmpl w:val="323483AE"/>
    <w:lvl w:ilvl="0" w:tplc="51708446">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CF59F6"/>
    <w:multiLevelType w:val="hybridMultilevel"/>
    <w:tmpl w:val="04D4941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D645C1"/>
    <w:multiLevelType w:val="multilevel"/>
    <w:tmpl w:val="5F04A0C8"/>
    <w:lvl w:ilvl="0">
      <w:start w:val="16"/>
      <w:numFmt w:val="decimal"/>
      <w:lvlText w:val="%1."/>
      <w:lvlJc w:val="left"/>
      <w:pPr>
        <w:ind w:left="480" w:hanging="480"/>
      </w:pPr>
      <w:rPr>
        <w:rFonts w:hint="default"/>
        <w:i/>
      </w:rPr>
    </w:lvl>
    <w:lvl w:ilvl="1">
      <w:start w:val="4"/>
      <w:numFmt w:val="decimal"/>
      <w:lvlText w:val="%1.%2."/>
      <w:lvlJc w:val="left"/>
      <w:pPr>
        <w:ind w:left="720" w:hanging="720"/>
      </w:pPr>
      <w:rPr>
        <w:rFonts w:hint="default"/>
        <w:i/>
      </w:rPr>
    </w:lvl>
    <w:lvl w:ilvl="2">
      <w:start w:val="1"/>
      <w:numFmt w:val="decimal"/>
      <w:lvlText w:val="14.5.%3"/>
      <w:lvlJc w:val="left"/>
      <w:pPr>
        <w:ind w:left="720" w:hanging="720"/>
      </w:pPr>
      <w:rPr>
        <w:rFonts w:hint="default"/>
        <w:b/>
        <w:i w:val="0"/>
      </w:rPr>
    </w:lvl>
    <w:lvl w:ilvl="3">
      <w:start w:val="1"/>
      <w:numFmt w:val="decimal"/>
      <w:lvlText w:val="%1.%2.%3.%4."/>
      <w:lvlJc w:val="left"/>
      <w:pPr>
        <w:ind w:left="1080" w:hanging="1080"/>
      </w:pPr>
      <w:rPr>
        <w:rFonts w:hint="default"/>
        <w:i/>
      </w:rPr>
    </w:lvl>
    <w:lvl w:ilvl="4">
      <w:start w:val="1"/>
      <w:numFmt w:val="decimal"/>
      <w:lvlText w:val="%1.%2.%3.%4.%5."/>
      <w:lvlJc w:val="left"/>
      <w:pPr>
        <w:ind w:left="1440" w:hanging="144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2160" w:hanging="2160"/>
      </w:pPr>
      <w:rPr>
        <w:rFonts w:hint="default"/>
        <w:i/>
      </w:rPr>
    </w:lvl>
    <w:lvl w:ilvl="8">
      <w:start w:val="1"/>
      <w:numFmt w:val="decimal"/>
      <w:lvlText w:val="%1.%2.%3.%4.%5.%6.%7.%8.%9."/>
      <w:lvlJc w:val="left"/>
      <w:pPr>
        <w:ind w:left="2160" w:hanging="2160"/>
      </w:pPr>
      <w:rPr>
        <w:rFonts w:hint="default"/>
        <w:i/>
      </w:rPr>
    </w:lvl>
  </w:abstractNum>
  <w:abstractNum w:abstractNumId="16" w15:restartNumberingAfterBreak="0">
    <w:nsid w:val="34C22E5B"/>
    <w:multiLevelType w:val="hybridMultilevel"/>
    <w:tmpl w:val="1ED05444"/>
    <w:lvl w:ilvl="0" w:tplc="0419000D">
      <w:start w:val="1"/>
      <w:numFmt w:val="bullet"/>
      <w:lvlText w:val=""/>
      <w:lvlJc w:val="left"/>
      <w:pPr>
        <w:ind w:left="420" w:hanging="360"/>
      </w:pPr>
      <w:rPr>
        <w:rFonts w:ascii="Wingdings" w:hAnsi="Wingdings"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7" w15:restartNumberingAfterBreak="0">
    <w:nsid w:val="35832DE2"/>
    <w:multiLevelType w:val="hybridMultilevel"/>
    <w:tmpl w:val="6A8E27C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5DB4F00"/>
    <w:multiLevelType w:val="hybridMultilevel"/>
    <w:tmpl w:val="04965AA2"/>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36C137C3"/>
    <w:multiLevelType w:val="hybridMultilevel"/>
    <w:tmpl w:val="3312C77C"/>
    <w:lvl w:ilvl="0" w:tplc="0419000D">
      <w:start w:val="1"/>
      <w:numFmt w:val="bullet"/>
      <w:lvlText w:val=""/>
      <w:lvlJc w:val="left"/>
      <w:pPr>
        <w:ind w:left="1038" w:hanging="360"/>
      </w:pPr>
      <w:rPr>
        <w:rFonts w:ascii="Wingdings" w:hAnsi="Wingdings"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0" w15:restartNumberingAfterBreak="0">
    <w:nsid w:val="375C7CE6"/>
    <w:multiLevelType w:val="hybridMultilevel"/>
    <w:tmpl w:val="A3C43FF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37C376F9"/>
    <w:multiLevelType w:val="hybridMultilevel"/>
    <w:tmpl w:val="2452B30C"/>
    <w:lvl w:ilvl="0" w:tplc="0419000D">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2" w15:restartNumberingAfterBreak="0">
    <w:nsid w:val="3CA964BF"/>
    <w:multiLevelType w:val="hybridMultilevel"/>
    <w:tmpl w:val="A22E62F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3FC77ED2"/>
    <w:multiLevelType w:val="hybridMultilevel"/>
    <w:tmpl w:val="44C0EDF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3FF13867"/>
    <w:multiLevelType w:val="hybridMultilevel"/>
    <w:tmpl w:val="FFAE61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1C279FE"/>
    <w:multiLevelType w:val="hybridMultilevel"/>
    <w:tmpl w:val="45FEA9E8"/>
    <w:lvl w:ilvl="0" w:tplc="C46030D0">
      <w:start w:val="1"/>
      <w:numFmt w:val="lowerLetter"/>
      <w:lvlText w:val="%1)"/>
      <w:lvlJc w:val="left"/>
      <w:pPr>
        <w:ind w:left="1440" w:hanging="360"/>
      </w:pPr>
      <w:rPr>
        <w:b w:val="0"/>
      </w:r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478A395C"/>
    <w:multiLevelType w:val="multilevel"/>
    <w:tmpl w:val="CF50B814"/>
    <w:lvl w:ilvl="0">
      <w:start w:val="1"/>
      <w:numFmt w:val="decimal"/>
      <w:pStyle w:val="1"/>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8" w15:restartNumberingAfterBreak="0">
    <w:nsid w:val="4B652473"/>
    <w:multiLevelType w:val="hybridMultilevel"/>
    <w:tmpl w:val="355EB11A"/>
    <w:lvl w:ilvl="0" w:tplc="0419000D">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9" w15:restartNumberingAfterBreak="0">
    <w:nsid w:val="4F5072A3"/>
    <w:multiLevelType w:val="hybridMultilevel"/>
    <w:tmpl w:val="7B32AC4C"/>
    <w:lvl w:ilvl="0" w:tplc="0419000D">
      <w:start w:val="1"/>
      <w:numFmt w:val="bullet"/>
      <w:lvlText w:val=""/>
      <w:lvlJc w:val="left"/>
      <w:pPr>
        <w:tabs>
          <w:tab w:val="num" w:pos="945"/>
        </w:tabs>
        <w:ind w:left="945" w:hanging="360"/>
      </w:pPr>
      <w:rPr>
        <w:rFonts w:ascii="Wingdings" w:hAnsi="Wingdings" w:hint="default"/>
      </w:rPr>
    </w:lvl>
    <w:lvl w:ilvl="1" w:tplc="FFFFFFFF">
      <w:start w:val="1"/>
      <w:numFmt w:val="bullet"/>
      <w:lvlText w:val="o"/>
      <w:lvlJc w:val="left"/>
      <w:pPr>
        <w:tabs>
          <w:tab w:val="num" w:pos="1665"/>
        </w:tabs>
        <w:ind w:left="1665" w:hanging="360"/>
      </w:pPr>
      <w:rPr>
        <w:rFonts w:ascii="Courier New" w:hAnsi="Courier New" w:hint="default"/>
      </w:rPr>
    </w:lvl>
    <w:lvl w:ilvl="2" w:tplc="FFFFFFFF" w:tentative="1">
      <w:start w:val="1"/>
      <w:numFmt w:val="bullet"/>
      <w:lvlText w:val=""/>
      <w:lvlJc w:val="left"/>
      <w:pPr>
        <w:tabs>
          <w:tab w:val="num" w:pos="2385"/>
        </w:tabs>
        <w:ind w:left="2385" w:hanging="360"/>
      </w:pPr>
      <w:rPr>
        <w:rFonts w:ascii="Wingdings" w:hAnsi="Wingdings" w:hint="default"/>
      </w:rPr>
    </w:lvl>
    <w:lvl w:ilvl="3" w:tplc="FFFFFFFF" w:tentative="1">
      <w:start w:val="1"/>
      <w:numFmt w:val="bullet"/>
      <w:lvlText w:val=""/>
      <w:lvlJc w:val="left"/>
      <w:pPr>
        <w:tabs>
          <w:tab w:val="num" w:pos="3105"/>
        </w:tabs>
        <w:ind w:left="3105" w:hanging="360"/>
      </w:pPr>
      <w:rPr>
        <w:rFonts w:ascii="Symbol" w:hAnsi="Symbol" w:hint="default"/>
      </w:rPr>
    </w:lvl>
    <w:lvl w:ilvl="4" w:tplc="FFFFFFFF" w:tentative="1">
      <w:start w:val="1"/>
      <w:numFmt w:val="bullet"/>
      <w:lvlText w:val="o"/>
      <w:lvlJc w:val="left"/>
      <w:pPr>
        <w:tabs>
          <w:tab w:val="num" w:pos="3825"/>
        </w:tabs>
        <w:ind w:left="3825" w:hanging="360"/>
      </w:pPr>
      <w:rPr>
        <w:rFonts w:ascii="Courier New" w:hAnsi="Courier New" w:hint="default"/>
      </w:rPr>
    </w:lvl>
    <w:lvl w:ilvl="5" w:tplc="FFFFFFFF" w:tentative="1">
      <w:start w:val="1"/>
      <w:numFmt w:val="bullet"/>
      <w:lvlText w:val=""/>
      <w:lvlJc w:val="left"/>
      <w:pPr>
        <w:tabs>
          <w:tab w:val="num" w:pos="4545"/>
        </w:tabs>
        <w:ind w:left="4545" w:hanging="360"/>
      </w:pPr>
      <w:rPr>
        <w:rFonts w:ascii="Wingdings" w:hAnsi="Wingdings" w:hint="default"/>
      </w:rPr>
    </w:lvl>
    <w:lvl w:ilvl="6" w:tplc="FFFFFFFF" w:tentative="1">
      <w:start w:val="1"/>
      <w:numFmt w:val="bullet"/>
      <w:lvlText w:val=""/>
      <w:lvlJc w:val="left"/>
      <w:pPr>
        <w:tabs>
          <w:tab w:val="num" w:pos="5265"/>
        </w:tabs>
        <w:ind w:left="5265" w:hanging="360"/>
      </w:pPr>
      <w:rPr>
        <w:rFonts w:ascii="Symbol" w:hAnsi="Symbol" w:hint="default"/>
      </w:rPr>
    </w:lvl>
    <w:lvl w:ilvl="7" w:tplc="FFFFFFFF" w:tentative="1">
      <w:start w:val="1"/>
      <w:numFmt w:val="bullet"/>
      <w:lvlText w:val="o"/>
      <w:lvlJc w:val="left"/>
      <w:pPr>
        <w:tabs>
          <w:tab w:val="num" w:pos="5985"/>
        </w:tabs>
        <w:ind w:left="5985" w:hanging="360"/>
      </w:pPr>
      <w:rPr>
        <w:rFonts w:ascii="Courier New" w:hAnsi="Courier New" w:hint="default"/>
      </w:rPr>
    </w:lvl>
    <w:lvl w:ilvl="8" w:tplc="FFFFFFFF" w:tentative="1">
      <w:start w:val="1"/>
      <w:numFmt w:val="bullet"/>
      <w:lvlText w:val=""/>
      <w:lvlJc w:val="left"/>
      <w:pPr>
        <w:tabs>
          <w:tab w:val="num" w:pos="6705"/>
        </w:tabs>
        <w:ind w:left="6705" w:hanging="360"/>
      </w:pPr>
      <w:rPr>
        <w:rFonts w:ascii="Wingdings" w:hAnsi="Wingdings" w:hint="default"/>
      </w:rPr>
    </w:lvl>
  </w:abstractNum>
  <w:abstractNum w:abstractNumId="30" w15:restartNumberingAfterBreak="0">
    <w:nsid w:val="516C559A"/>
    <w:multiLevelType w:val="hybridMultilevel"/>
    <w:tmpl w:val="607E24EC"/>
    <w:lvl w:ilvl="0" w:tplc="04190017">
      <w:start w:val="1"/>
      <w:numFmt w:val="lowerLetter"/>
      <w:lvlText w:val="%1)"/>
      <w:lvlJc w:val="left"/>
      <w:pPr>
        <w:ind w:left="1496" w:hanging="360"/>
      </w:pPr>
    </w:lvl>
    <w:lvl w:ilvl="1" w:tplc="04190019" w:tentative="1">
      <w:start w:val="1"/>
      <w:numFmt w:val="lowerLetter"/>
      <w:lvlText w:val="%2."/>
      <w:lvlJc w:val="left"/>
      <w:pPr>
        <w:ind w:left="2216" w:hanging="360"/>
      </w:pPr>
    </w:lvl>
    <w:lvl w:ilvl="2" w:tplc="0419001B" w:tentative="1">
      <w:start w:val="1"/>
      <w:numFmt w:val="lowerRoman"/>
      <w:lvlText w:val="%3."/>
      <w:lvlJc w:val="right"/>
      <w:pPr>
        <w:ind w:left="2936" w:hanging="180"/>
      </w:pPr>
    </w:lvl>
    <w:lvl w:ilvl="3" w:tplc="0419000F" w:tentative="1">
      <w:start w:val="1"/>
      <w:numFmt w:val="decimal"/>
      <w:lvlText w:val="%4."/>
      <w:lvlJc w:val="left"/>
      <w:pPr>
        <w:ind w:left="3656" w:hanging="360"/>
      </w:pPr>
    </w:lvl>
    <w:lvl w:ilvl="4" w:tplc="04190019" w:tentative="1">
      <w:start w:val="1"/>
      <w:numFmt w:val="lowerLetter"/>
      <w:lvlText w:val="%5."/>
      <w:lvlJc w:val="left"/>
      <w:pPr>
        <w:ind w:left="4376" w:hanging="360"/>
      </w:pPr>
    </w:lvl>
    <w:lvl w:ilvl="5" w:tplc="0419001B" w:tentative="1">
      <w:start w:val="1"/>
      <w:numFmt w:val="lowerRoman"/>
      <w:lvlText w:val="%6."/>
      <w:lvlJc w:val="right"/>
      <w:pPr>
        <w:ind w:left="5096" w:hanging="180"/>
      </w:pPr>
    </w:lvl>
    <w:lvl w:ilvl="6" w:tplc="0419000F" w:tentative="1">
      <w:start w:val="1"/>
      <w:numFmt w:val="decimal"/>
      <w:lvlText w:val="%7."/>
      <w:lvlJc w:val="left"/>
      <w:pPr>
        <w:ind w:left="5816" w:hanging="360"/>
      </w:pPr>
    </w:lvl>
    <w:lvl w:ilvl="7" w:tplc="04190019" w:tentative="1">
      <w:start w:val="1"/>
      <w:numFmt w:val="lowerLetter"/>
      <w:lvlText w:val="%8."/>
      <w:lvlJc w:val="left"/>
      <w:pPr>
        <w:ind w:left="6536" w:hanging="360"/>
      </w:pPr>
    </w:lvl>
    <w:lvl w:ilvl="8" w:tplc="0419001B" w:tentative="1">
      <w:start w:val="1"/>
      <w:numFmt w:val="lowerRoman"/>
      <w:lvlText w:val="%9."/>
      <w:lvlJc w:val="right"/>
      <w:pPr>
        <w:ind w:left="7256" w:hanging="180"/>
      </w:pPr>
    </w:lvl>
  </w:abstractNum>
  <w:abstractNum w:abstractNumId="31" w15:restartNumberingAfterBreak="0">
    <w:nsid w:val="5229376B"/>
    <w:multiLevelType w:val="hybridMultilevel"/>
    <w:tmpl w:val="6226D706"/>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53081843"/>
    <w:multiLevelType w:val="multilevel"/>
    <w:tmpl w:val="F2E28AB6"/>
    <w:lvl w:ilvl="0">
      <w:start w:val="1"/>
      <w:numFmt w:val="decimal"/>
      <w:lvlText w:val="Статья %1."/>
      <w:lvlJc w:val="left"/>
      <w:pPr>
        <w:ind w:left="0" w:firstLine="0"/>
      </w:pPr>
      <w:rPr>
        <w:rFonts w:hint="default"/>
        <w:sz w:val="20"/>
        <w:szCs w:val="20"/>
      </w:rPr>
    </w:lvl>
    <w:lvl w:ilvl="1">
      <w:start w:val="1"/>
      <w:numFmt w:val="decimal"/>
      <w:lvlText w:val="%1.%2."/>
      <w:lvlJc w:val="left"/>
      <w:pPr>
        <w:ind w:left="3338" w:hanging="360"/>
      </w:pPr>
      <w:rPr>
        <w:rFonts w:hint="default"/>
        <w:b/>
        <w:sz w:val="20"/>
        <w:szCs w:val="20"/>
      </w:rPr>
    </w:lvl>
    <w:lvl w:ilvl="2">
      <w:start w:val="1"/>
      <w:numFmt w:val="decimal"/>
      <w:lvlText w:val="%1.%2.%3."/>
      <w:lvlJc w:val="left"/>
      <w:pPr>
        <w:ind w:left="2325" w:hanging="885"/>
      </w:pPr>
      <w:rPr>
        <w:rFonts w:hint="default"/>
        <w:b/>
        <w:sz w:val="20"/>
        <w:szCs w:val="20"/>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57634942"/>
    <w:multiLevelType w:val="hybridMultilevel"/>
    <w:tmpl w:val="663ECF04"/>
    <w:lvl w:ilvl="0" w:tplc="0419000D">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4" w15:restartNumberingAfterBreak="0">
    <w:nsid w:val="588C337D"/>
    <w:multiLevelType w:val="hybridMultilevel"/>
    <w:tmpl w:val="241CCC9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60207F3B"/>
    <w:multiLevelType w:val="hybridMultilevel"/>
    <w:tmpl w:val="A1C0F404"/>
    <w:lvl w:ilvl="0" w:tplc="0419000D">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6"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6BA8541F"/>
    <w:multiLevelType w:val="hybridMultilevel"/>
    <w:tmpl w:val="E6362150"/>
    <w:lvl w:ilvl="0" w:tplc="04190017">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8" w15:restartNumberingAfterBreak="0">
    <w:nsid w:val="707C0DD6"/>
    <w:multiLevelType w:val="hybridMultilevel"/>
    <w:tmpl w:val="1E2E49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8094AF9"/>
    <w:multiLevelType w:val="hybridMultilevel"/>
    <w:tmpl w:val="063CA21A"/>
    <w:lvl w:ilvl="0" w:tplc="0419000D">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0"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E07009"/>
    <w:multiLevelType w:val="hybridMultilevel"/>
    <w:tmpl w:val="CA3E20DC"/>
    <w:lvl w:ilvl="0" w:tplc="04190017">
      <w:start w:val="1"/>
      <w:numFmt w:val="lowerLetter"/>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2"/>
  </w:num>
  <w:num w:numId="2">
    <w:abstractNumId w:val="27"/>
  </w:num>
  <w:num w:numId="3">
    <w:abstractNumId w:val="10"/>
  </w:num>
  <w:num w:numId="4">
    <w:abstractNumId w:val="29"/>
  </w:num>
  <w:num w:numId="5">
    <w:abstractNumId w:val="4"/>
  </w:num>
  <w:num w:numId="6">
    <w:abstractNumId w:val="41"/>
  </w:num>
  <w:num w:numId="7">
    <w:abstractNumId w:val="2"/>
  </w:num>
  <w:num w:numId="8">
    <w:abstractNumId w:val="38"/>
  </w:num>
  <w:num w:numId="9">
    <w:abstractNumId w:val="24"/>
  </w:num>
  <w:num w:numId="10">
    <w:abstractNumId w:val="20"/>
  </w:num>
  <w:num w:numId="11">
    <w:abstractNumId w:val="22"/>
  </w:num>
  <w:num w:numId="12">
    <w:abstractNumId w:val="34"/>
  </w:num>
  <w:num w:numId="13">
    <w:abstractNumId w:val="9"/>
  </w:num>
  <w:num w:numId="14">
    <w:abstractNumId w:val="30"/>
  </w:num>
  <w:num w:numId="15">
    <w:abstractNumId w:val="25"/>
  </w:num>
  <w:num w:numId="16">
    <w:abstractNumId w:val="1"/>
  </w:num>
  <w:num w:numId="17">
    <w:abstractNumId w:val="19"/>
  </w:num>
  <w:num w:numId="18">
    <w:abstractNumId w:val="37"/>
  </w:num>
  <w:num w:numId="19">
    <w:abstractNumId w:val="36"/>
  </w:num>
  <w:num w:numId="20">
    <w:abstractNumId w:val="26"/>
  </w:num>
  <w:num w:numId="21">
    <w:abstractNumId w:val="0"/>
  </w:num>
  <w:num w:numId="22">
    <w:abstractNumId w:val="40"/>
  </w:num>
  <w:num w:numId="23">
    <w:abstractNumId w:val="5"/>
  </w:num>
  <w:num w:numId="24">
    <w:abstractNumId w:val="17"/>
  </w:num>
  <w:num w:numId="25">
    <w:abstractNumId w:val="13"/>
  </w:num>
  <w:num w:numId="26">
    <w:abstractNumId w:val="31"/>
  </w:num>
  <w:num w:numId="27">
    <w:abstractNumId w:val="11"/>
  </w:num>
  <w:num w:numId="28">
    <w:abstractNumId w:val="15"/>
  </w:num>
  <w:num w:numId="29">
    <w:abstractNumId w:val="6"/>
  </w:num>
  <w:num w:numId="30">
    <w:abstractNumId w:val="28"/>
  </w:num>
  <w:num w:numId="31">
    <w:abstractNumId w:val="21"/>
  </w:num>
  <w:num w:numId="32">
    <w:abstractNumId w:val="16"/>
  </w:num>
  <w:num w:numId="33">
    <w:abstractNumId w:val="35"/>
  </w:num>
  <w:num w:numId="34">
    <w:abstractNumId w:val="8"/>
  </w:num>
  <w:num w:numId="35">
    <w:abstractNumId w:val="7"/>
  </w:num>
  <w:num w:numId="36">
    <w:abstractNumId w:val="39"/>
  </w:num>
  <w:num w:numId="37">
    <w:abstractNumId w:val="33"/>
  </w:num>
  <w:num w:numId="38">
    <w:abstractNumId w:val="14"/>
  </w:num>
  <w:num w:numId="39">
    <w:abstractNumId w:val="23"/>
  </w:num>
  <w:num w:numId="40">
    <w:abstractNumId w:val="3"/>
  </w:num>
  <w:num w:numId="41">
    <w:abstractNumId w:val="12"/>
  </w:num>
  <w:num w:numId="42">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cumentProtection w:edit="readOnly" w:formatting="1" w:enforcement="1" w:cryptProviderType="rsaAES" w:cryptAlgorithmClass="hash" w:cryptAlgorithmType="typeAny" w:cryptAlgorithmSid="14" w:cryptSpinCount="100000" w:hash="vLqMNz5HRrVkJ877ltXihxTkWr4BIBzhQd8ywOycex+rnG2SLXNexiadU0JiHeqnN0MBa7B6cf05KJcVCP+FkQ==" w:salt="y/1LhKHGawzohJcFyjFi6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007"/>
    <w:rsid w:val="000505BD"/>
    <w:rsid w:val="00096427"/>
    <w:rsid w:val="000B0AC7"/>
    <w:rsid w:val="000D1095"/>
    <w:rsid w:val="000E13BE"/>
    <w:rsid w:val="000E7C12"/>
    <w:rsid w:val="001023FD"/>
    <w:rsid w:val="0014220F"/>
    <w:rsid w:val="00143437"/>
    <w:rsid w:val="00150D0D"/>
    <w:rsid w:val="00215CB3"/>
    <w:rsid w:val="00225839"/>
    <w:rsid w:val="002273D4"/>
    <w:rsid w:val="00232B5C"/>
    <w:rsid w:val="00237792"/>
    <w:rsid w:val="00243C4C"/>
    <w:rsid w:val="00270C7E"/>
    <w:rsid w:val="00271B1E"/>
    <w:rsid w:val="00272F71"/>
    <w:rsid w:val="0027425A"/>
    <w:rsid w:val="002B3FE3"/>
    <w:rsid w:val="002B4118"/>
    <w:rsid w:val="002E36EE"/>
    <w:rsid w:val="0033148A"/>
    <w:rsid w:val="00334500"/>
    <w:rsid w:val="003870E5"/>
    <w:rsid w:val="003937B7"/>
    <w:rsid w:val="003C080A"/>
    <w:rsid w:val="003C4F09"/>
    <w:rsid w:val="003C5FDA"/>
    <w:rsid w:val="003D429A"/>
    <w:rsid w:val="00415546"/>
    <w:rsid w:val="00426A6F"/>
    <w:rsid w:val="00430527"/>
    <w:rsid w:val="00441276"/>
    <w:rsid w:val="00446F21"/>
    <w:rsid w:val="00466375"/>
    <w:rsid w:val="004909A6"/>
    <w:rsid w:val="00496F65"/>
    <w:rsid w:val="004B43C6"/>
    <w:rsid w:val="004E1B76"/>
    <w:rsid w:val="004F5CB2"/>
    <w:rsid w:val="005031C2"/>
    <w:rsid w:val="00550120"/>
    <w:rsid w:val="00560AC6"/>
    <w:rsid w:val="00571ED8"/>
    <w:rsid w:val="00584868"/>
    <w:rsid w:val="005D031F"/>
    <w:rsid w:val="00652455"/>
    <w:rsid w:val="00661BFE"/>
    <w:rsid w:val="00670538"/>
    <w:rsid w:val="006E1406"/>
    <w:rsid w:val="0070681B"/>
    <w:rsid w:val="00720567"/>
    <w:rsid w:val="0072172D"/>
    <w:rsid w:val="0072294D"/>
    <w:rsid w:val="00736E4E"/>
    <w:rsid w:val="007A4321"/>
    <w:rsid w:val="007B41D3"/>
    <w:rsid w:val="007B5CD5"/>
    <w:rsid w:val="007E4BB9"/>
    <w:rsid w:val="007E6C18"/>
    <w:rsid w:val="0080671C"/>
    <w:rsid w:val="00821C78"/>
    <w:rsid w:val="00840906"/>
    <w:rsid w:val="00845F56"/>
    <w:rsid w:val="008676BC"/>
    <w:rsid w:val="0087035F"/>
    <w:rsid w:val="00875BEB"/>
    <w:rsid w:val="00886262"/>
    <w:rsid w:val="008A66E2"/>
    <w:rsid w:val="008A689B"/>
    <w:rsid w:val="008E449C"/>
    <w:rsid w:val="0090405A"/>
    <w:rsid w:val="00915A40"/>
    <w:rsid w:val="00926767"/>
    <w:rsid w:val="00983C87"/>
    <w:rsid w:val="009848FD"/>
    <w:rsid w:val="009918EA"/>
    <w:rsid w:val="009A4674"/>
    <w:rsid w:val="009B76D0"/>
    <w:rsid w:val="009D6A00"/>
    <w:rsid w:val="009F3B65"/>
    <w:rsid w:val="00A6001C"/>
    <w:rsid w:val="00A835DB"/>
    <w:rsid w:val="00A9415C"/>
    <w:rsid w:val="00AA3C5B"/>
    <w:rsid w:val="00AD34B4"/>
    <w:rsid w:val="00AF21D4"/>
    <w:rsid w:val="00B12292"/>
    <w:rsid w:val="00B30332"/>
    <w:rsid w:val="00B55435"/>
    <w:rsid w:val="00B57278"/>
    <w:rsid w:val="00B74E0A"/>
    <w:rsid w:val="00BC3952"/>
    <w:rsid w:val="00BD4DFF"/>
    <w:rsid w:val="00C02F12"/>
    <w:rsid w:val="00C07C44"/>
    <w:rsid w:val="00C12F9A"/>
    <w:rsid w:val="00C215F9"/>
    <w:rsid w:val="00C26DA8"/>
    <w:rsid w:val="00C423B5"/>
    <w:rsid w:val="00C45814"/>
    <w:rsid w:val="00C466E1"/>
    <w:rsid w:val="00C732EF"/>
    <w:rsid w:val="00C802CE"/>
    <w:rsid w:val="00C8596C"/>
    <w:rsid w:val="00CF0622"/>
    <w:rsid w:val="00CF6787"/>
    <w:rsid w:val="00D22D31"/>
    <w:rsid w:val="00D23F54"/>
    <w:rsid w:val="00D41221"/>
    <w:rsid w:val="00D46C16"/>
    <w:rsid w:val="00D6753A"/>
    <w:rsid w:val="00D840A3"/>
    <w:rsid w:val="00DC4A87"/>
    <w:rsid w:val="00E12DE7"/>
    <w:rsid w:val="00E55F80"/>
    <w:rsid w:val="00E7573E"/>
    <w:rsid w:val="00EC6D74"/>
    <w:rsid w:val="00ED588B"/>
    <w:rsid w:val="00EE677D"/>
    <w:rsid w:val="00F15EE9"/>
    <w:rsid w:val="00F36470"/>
    <w:rsid w:val="00F500D3"/>
    <w:rsid w:val="00F62A23"/>
    <w:rsid w:val="00F71079"/>
    <w:rsid w:val="00F85205"/>
    <w:rsid w:val="00F90509"/>
    <w:rsid w:val="00FA5F32"/>
    <w:rsid w:val="00FF42A1"/>
    <w:rsid w:val="00FF59F1"/>
    <w:rsid w:val="00FF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C163F15"/>
  <w15:chartTrackingRefBased/>
  <w15:docId w15:val="{51C28AE4-5F07-4426-AB6F-E9E2DFDE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571ED8"/>
    <w:pPr>
      <w:keepNext/>
      <w:numPr>
        <w:numId w:val="2"/>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Заголовок 2 Знак Знак,Заголовок 2 Знак Знак Знак,2 Знак,Заголовок 2 Знак Знак Знак Знак Знак Знак,Заголовок 2 Знак1 Знак,Знак1 Знак Знак Знак Знак,Заголовок 2 Знак1 Знак Знак,2"/>
    <w:basedOn w:val="a"/>
    <w:next w:val="a"/>
    <w:link w:val="20"/>
    <w:qFormat/>
    <w:rsid w:val="00571ED8"/>
    <w:pPr>
      <w:keepNext/>
      <w:numPr>
        <w:ilvl w:val="1"/>
        <w:numId w:val="2"/>
      </w:numPr>
      <w:spacing w:after="0" w:line="240" w:lineRule="auto"/>
      <w:jc w:val="center"/>
      <w:outlineLvl w:val="1"/>
    </w:pPr>
    <w:rPr>
      <w:rFonts w:ascii="Arial" w:eastAsia="Times New Roman" w:hAnsi="Arial" w:cs="Arial"/>
      <w:b/>
      <w:cap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840906"/>
    <w:pPr>
      <w:spacing w:after="0" w:line="240" w:lineRule="auto"/>
    </w:pPr>
    <w:rPr>
      <w:sz w:val="20"/>
      <w:szCs w:val="20"/>
    </w:rPr>
  </w:style>
  <w:style w:type="character" w:customStyle="1" w:styleId="a4">
    <w:name w:val="Текст сноски Знак"/>
    <w:basedOn w:val="a0"/>
    <w:link w:val="a3"/>
    <w:uiPriority w:val="99"/>
    <w:rsid w:val="00840906"/>
    <w:rPr>
      <w:sz w:val="20"/>
      <w:szCs w:val="20"/>
    </w:rPr>
  </w:style>
  <w:style w:type="paragraph" w:styleId="a5">
    <w:name w:val="annotation text"/>
    <w:basedOn w:val="a"/>
    <w:link w:val="a6"/>
    <w:uiPriority w:val="99"/>
    <w:unhideWhenUsed/>
    <w:rsid w:val="00840906"/>
    <w:pPr>
      <w:spacing w:line="240" w:lineRule="auto"/>
    </w:pPr>
    <w:rPr>
      <w:sz w:val="20"/>
      <w:szCs w:val="20"/>
    </w:rPr>
  </w:style>
  <w:style w:type="character" w:customStyle="1" w:styleId="a6">
    <w:name w:val="Текст примечания Знак"/>
    <w:basedOn w:val="a0"/>
    <w:link w:val="a5"/>
    <w:uiPriority w:val="99"/>
    <w:rsid w:val="00840906"/>
    <w:rPr>
      <w:sz w:val="20"/>
      <w:szCs w:val="20"/>
    </w:rPr>
  </w:style>
  <w:style w:type="character" w:styleId="a7">
    <w:name w:val="footnote reference"/>
    <w:basedOn w:val="a0"/>
    <w:rsid w:val="00840906"/>
    <w:rPr>
      <w:rFonts w:cs="Times New Roman"/>
      <w:vertAlign w:val="superscript"/>
    </w:rPr>
  </w:style>
  <w:style w:type="paragraph" w:styleId="a8">
    <w:name w:val="List Paragraph"/>
    <w:basedOn w:val="a"/>
    <w:link w:val="a9"/>
    <w:uiPriority w:val="34"/>
    <w:qFormat/>
    <w:rsid w:val="00225839"/>
    <w:pPr>
      <w:ind w:left="720"/>
      <w:contextualSpacing/>
    </w:pPr>
  </w:style>
  <w:style w:type="character" w:customStyle="1" w:styleId="a9">
    <w:name w:val="Абзац списка Знак"/>
    <w:basedOn w:val="a0"/>
    <w:link w:val="a8"/>
    <w:uiPriority w:val="34"/>
    <w:locked/>
    <w:rsid w:val="00845F56"/>
  </w:style>
  <w:style w:type="paragraph" w:customStyle="1" w:styleId="ConsPlusNormal">
    <w:name w:val="ConsPlusNormal"/>
    <w:rsid w:val="007E4BB9"/>
    <w:pPr>
      <w:autoSpaceDE w:val="0"/>
      <w:autoSpaceDN w:val="0"/>
      <w:adjustRightInd w:val="0"/>
      <w:spacing w:after="0" w:line="240" w:lineRule="auto"/>
    </w:pPr>
    <w:rPr>
      <w:rFonts w:ascii="Tahoma" w:hAnsi="Tahoma" w:cs="Tahoma"/>
      <w:i/>
      <w:iCs/>
      <w:sz w:val="20"/>
      <w:szCs w:val="20"/>
    </w:rPr>
  </w:style>
  <w:style w:type="character" w:customStyle="1" w:styleId="10">
    <w:name w:val="Заголовок 1 Знак"/>
    <w:basedOn w:val="a0"/>
    <w:link w:val="1"/>
    <w:uiPriority w:val="99"/>
    <w:rsid w:val="00571ED8"/>
    <w:rPr>
      <w:rFonts w:ascii="Arial" w:eastAsia="Times New Roman" w:hAnsi="Arial" w:cs="Times New Roman"/>
      <w:b/>
      <w:i/>
      <w:szCs w:val="20"/>
      <w:lang w:eastAsia="ru-RU"/>
    </w:rPr>
  </w:style>
  <w:style w:type="character" w:customStyle="1" w:styleId="20">
    <w:name w:val="Заголовок 2 Знак"/>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basedOn w:val="a0"/>
    <w:link w:val="2"/>
    <w:rsid w:val="00571ED8"/>
    <w:rPr>
      <w:rFonts w:ascii="Arial" w:eastAsia="Times New Roman" w:hAnsi="Arial" w:cs="Arial"/>
      <w:b/>
      <w:caps/>
      <w:szCs w:val="24"/>
      <w:lang w:eastAsia="ru-RU"/>
    </w:rPr>
  </w:style>
  <w:style w:type="paragraph" w:customStyle="1" w:styleId="21">
    <w:name w:val="Абзац списка2"/>
    <w:basedOn w:val="a"/>
    <w:uiPriority w:val="99"/>
    <w:rsid w:val="00C8596C"/>
    <w:pPr>
      <w:spacing w:after="0" w:line="240" w:lineRule="auto"/>
      <w:ind w:left="720" w:firstLine="709"/>
      <w:contextualSpacing/>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C423B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423B5"/>
    <w:rPr>
      <w:rFonts w:ascii="Segoe UI" w:hAnsi="Segoe UI" w:cs="Segoe UI"/>
      <w:sz w:val="18"/>
      <w:szCs w:val="18"/>
    </w:rPr>
  </w:style>
  <w:style w:type="paragraph" w:styleId="22">
    <w:name w:val="Body Text Indent 2"/>
    <w:basedOn w:val="a"/>
    <w:link w:val="23"/>
    <w:uiPriority w:val="99"/>
    <w:unhideWhenUsed/>
    <w:rsid w:val="00C423B5"/>
    <w:pPr>
      <w:spacing w:after="120" w:line="480" w:lineRule="auto"/>
      <w:ind w:left="283"/>
    </w:pPr>
  </w:style>
  <w:style w:type="character" w:customStyle="1" w:styleId="23">
    <w:name w:val="Основной текст с отступом 2 Знак"/>
    <w:basedOn w:val="a0"/>
    <w:link w:val="22"/>
    <w:uiPriority w:val="99"/>
    <w:rsid w:val="00C423B5"/>
  </w:style>
  <w:style w:type="paragraph" w:styleId="ac">
    <w:name w:val="Body Text Indent"/>
    <w:basedOn w:val="a"/>
    <w:link w:val="ad"/>
    <w:uiPriority w:val="99"/>
    <w:semiHidden/>
    <w:unhideWhenUsed/>
    <w:rsid w:val="007B5CD5"/>
    <w:pPr>
      <w:spacing w:after="120"/>
      <w:ind w:left="283"/>
    </w:pPr>
  </w:style>
  <w:style w:type="character" w:customStyle="1" w:styleId="ad">
    <w:name w:val="Основной текст с отступом Знак"/>
    <w:basedOn w:val="a0"/>
    <w:link w:val="ac"/>
    <w:uiPriority w:val="99"/>
    <w:semiHidden/>
    <w:rsid w:val="007B5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550CA-04CF-4329-A9D0-B6A2995635F8}">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2ED123C-7227-4DFC-A515-4371FFCCC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F268B68-6A4A-4DC8-B56C-F8F15ABDEABE}">
  <ds:schemaRefs>
    <ds:schemaRef ds:uri="http://schemas.microsoft.com/sharepoint/v3/contenttype/forms"/>
  </ds:schemaRefs>
</ds:datastoreItem>
</file>

<file path=customXml/itemProps4.xml><?xml version="1.0" encoding="utf-8"?>
<ds:datastoreItem xmlns:ds="http://schemas.openxmlformats.org/officeDocument/2006/customXml" ds:itemID="{3CDD11BE-F4A0-43F7-966D-4BF5E8F2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20761</Words>
  <Characters>118344</Characters>
  <Application>Microsoft Office Word</Application>
  <DocSecurity>12</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138828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Гамзатова Патимат Мурадовна</dc:creator>
  <cp:keywords/>
  <dc:description/>
  <cp:lastModifiedBy>Перцева Ирина Михайловна</cp:lastModifiedBy>
  <cp:revision>2</cp:revision>
  <dcterms:created xsi:type="dcterms:W3CDTF">2023-02-01T07:58:00Z</dcterms:created>
  <dcterms:modified xsi:type="dcterms:W3CDTF">2023-02-01T07:58:00Z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